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24" w:rsidRPr="00A55C7B" w:rsidRDefault="00505F24" w:rsidP="006306B6">
      <w:pPr>
        <w:keepNext/>
        <w:keepLines/>
        <w:spacing w:after="240" w:line="240" w:lineRule="auto"/>
        <w:jc w:val="center"/>
        <w:outlineLvl w:val="0"/>
        <w:rPr>
          <w:b w:val="0"/>
          <w:noProof/>
          <w:spacing w:val="0"/>
          <w:szCs w:val="20"/>
          <w:lang w:eastAsia="cs-CZ"/>
        </w:rPr>
      </w:pPr>
      <w:bookmarkStart w:id="0" w:name="_GoBack"/>
      <w:bookmarkEnd w:id="0"/>
    </w:p>
    <w:p w:rsidR="00505F24" w:rsidRPr="00A55C7B" w:rsidRDefault="00505F24" w:rsidP="00EF1210">
      <w:pPr>
        <w:spacing w:before="480" w:after="240" w:line="240" w:lineRule="auto"/>
        <w:jc w:val="center"/>
        <w:rPr>
          <w:noProof/>
          <w:spacing w:val="0"/>
          <w:lang w:eastAsia="sk-SK"/>
        </w:rPr>
      </w:pPr>
      <w:r w:rsidRPr="00A55C7B">
        <w:rPr>
          <w:noProof/>
          <w:spacing w:val="0"/>
          <w:lang w:eastAsia="sk-SK"/>
        </w:rPr>
        <w:t>VZOR</w:t>
      </w:r>
    </w:p>
    <w:tbl>
      <w:tblPr>
        <w:tblW w:w="9753" w:type="dxa"/>
        <w:tblInd w:w="70" w:type="dxa"/>
        <w:tblCellMar>
          <w:left w:w="70" w:type="dxa"/>
          <w:right w:w="70" w:type="dxa"/>
        </w:tblCellMar>
        <w:tblLook w:val="0000" w:firstRow="0" w:lastRow="0" w:firstColumn="0" w:lastColumn="0" w:noHBand="0" w:noVBand="0"/>
      </w:tblPr>
      <w:tblGrid>
        <w:gridCol w:w="4205"/>
        <w:gridCol w:w="3308"/>
        <w:gridCol w:w="2240"/>
      </w:tblGrid>
      <w:tr w:rsidR="00505F24" w:rsidRPr="00222CEB" w:rsidTr="00EF1210">
        <w:trPr>
          <w:trHeight w:val="330"/>
        </w:trPr>
        <w:tc>
          <w:tcPr>
            <w:tcW w:w="4205" w:type="dxa"/>
            <w:vMerge w:val="restart"/>
            <w:tcBorders>
              <w:top w:val="nil"/>
              <w:left w:val="nil"/>
              <w:right w:val="nil"/>
            </w:tcBorders>
            <w:noWrap/>
            <w:vAlign w:val="bottom"/>
          </w:tcPr>
          <w:p w:rsidR="00505F24" w:rsidRPr="00392E8E" w:rsidRDefault="00505F24" w:rsidP="00220A99">
            <w:pPr>
              <w:spacing w:after="0" w:line="240" w:lineRule="auto"/>
              <w:jc w:val="center"/>
              <w:rPr>
                <w:b w:val="0"/>
                <w:bCs w:val="0"/>
                <w:noProof/>
                <w:spacing w:val="0"/>
                <w:lang w:eastAsia="sk-SK"/>
              </w:rPr>
            </w:pPr>
            <w:r w:rsidRPr="00392E8E">
              <w:rPr>
                <w:b w:val="0"/>
                <w:bCs w:val="0"/>
                <w:noProof/>
                <w:spacing w:val="0"/>
                <w:lang w:eastAsia="sk-SK"/>
              </w:rPr>
              <w:t>MINISTERSTVO HOSPODÁRSTVA</w:t>
            </w:r>
          </w:p>
          <w:p w:rsidR="00505F24" w:rsidRPr="00A55C7B" w:rsidRDefault="00505F24" w:rsidP="00220A99">
            <w:pPr>
              <w:spacing w:after="0" w:line="240" w:lineRule="auto"/>
              <w:jc w:val="center"/>
              <w:rPr>
                <w:rFonts w:ascii="Arial" w:hAnsi="Arial"/>
                <w:b w:val="0"/>
                <w:bCs w:val="0"/>
                <w:noProof/>
                <w:spacing w:val="0"/>
                <w:lang w:eastAsia="sk-SK"/>
              </w:rPr>
            </w:pPr>
            <w:r w:rsidRPr="00392E8E">
              <w:rPr>
                <w:b w:val="0"/>
                <w:bCs w:val="0"/>
                <w:noProof/>
                <w:spacing w:val="0"/>
                <w:lang w:eastAsia="sk-SK"/>
              </w:rPr>
              <w:t>SLOVENSKEJ REPUBLIKY</w:t>
            </w:r>
          </w:p>
        </w:tc>
        <w:tc>
          <w:tcPr>
            <w:tcW w:w="3308" w:type="dxa"/>
            <w:vMerge w:val="restart"/>
            <w:tcBorders>
              <w:top w:val="nil"/>
              <w:left w:val="nil"/>
              <w:right w:val="nil"/>
            </w:tcBorders>
            <w:noWrap/>
            <w:vAlign w:val="bottom"/>
          </w:tcPr>
          <w:p w:rsidR="00505F24" w:rsidRPr="00B17693" w:rsidRDefault="00505F24" w:rsidP="00220A99">
            <w:pPr>
              <w:spacing w:after="0" w:line="240" w:lineRule="auto"/>
              <w:rPr>
                <w:noProof/>
                <w:spacing w:val="0"/>
                <w:sz w:val="20"/>
                <w:lang w:eastAsia="sk-SK"/>
              </w:rPr>
            </w:pPr>
          </w:p>
          <w:p w:rsidR="00505F24" w:rsidRPr="00B17693" w:rsidRDefault="00505F24" w:rsidP="00220A99">
            <w:pPr>
              <w:spacing w:after="0" w:line="240" w:lineRule="auto"/>
              <w:rPr>
                <w:noProof/>
                <w:spacing w:val="0"/>
                <w:sz w:val="20"/>
                <w:lang w:eastAsia="sk-SK"/>
              </w:rPr>
            </w:pPr>
          </w:p>
        </w:tc>
        <w:tc>
          <w:tcPr>
            <w:tcW w:w="2240" w:type="dxa"/>
            <w:tcBorders>
              <w:top w:val="single" w:sz="8" w:space="0" w:color="auto"/>
              <w:left w:val="single" w:sz="8" w:space="0" w:color="auto"/>
              <w:bottom w:val="single" w:sz="8" w:space="0" w:color="auto"/>
              <w:right w:val="single" w:sz="8" w:space="0" w:color="000000"/>
            </w:tcBorders>
            <w:noWrap/>
            <w:vAlign w:val="center"/>
          </w:tcPr>
          <w:p w:rsidR="00505F24" w:rsidRPr="00392E8E" w:rsidRDefault="00505F24" w:rsidP="00EF1210">
            <w:pPr>
              <w:spacing w:after="0" w:line="240" w:lineRule="auto"/>
              <w:jc w:val="center"/>
              <w:rPr>
                <w:bCs w:val="0"/>
                <w:noProof/>
                <w:spacing w:val="0"/>
                <w:lang w:eastAsia="sk-SK"/>
              </w:rPr>
            </w:pPr>
            <w:r w:rsidRPr="00392E8E">
              <w:rPr>
                <w:bCs w:val="0"/>
                <w:noProof/>
                <w:spacing w:val="0"/>
                <w:lang w:eastAsia="sk-SK"/>
              </w:rPr>
              <w:t>ZO (MH SR) 3 - 04</w:t>
            </w:r>
          </w:p>
        </w:tc>
      </w:tr>
      <w:tr w:rsidR="00505F24" w:rsidRPr="00222CEB" w:rsidTr="00392E8E">
        <w:trPr>
          <w:trHeight w:val="315"/>
        </w:trPr>
        <w:tc>
          <w:tcPr>
            <w:tcW w:w="4205" w:type="dxa"/>
            <w:vMerge/>
            <w:tcBorders>
              <w:left w:val="nil"/>
              <w:bottom w:val="nil"/>
              <w:right w:val="nil"/>
            </w:tcBorders>
            <w:noWrap/>
            <w:vAlign w:val="bottom"/>
          </w:tcPr>
          <w:p w:rsidR="00505F24" w:rsidRPr="00A55C7B" w:rsidRDefault="00505F24" w:rsidP="00220A99">
            <w:pPr>
              <w:spacing w:after="0" w:line="240" w:lineRule="auto"/>
              <w:jc w:val="center"/>
              <w:rPr>
                <w:rFonts w:ascii="Arial" w:hAnsi="Arial"/>
                <w:b w:val="0"/>
                <w:bCs w:val="0"/>
                <w:noProof/>
                <w:spacing w:val="0"/>
                <w:lang w:eastAsia="sk-SK"/>
              </w:rPr>
            </w:pPr>
          </w:p>
        </w:tc>
        <w:tc>
          <w:tcPr>
            <w:tcW w:w="3308" w:type="dxa"/>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2240" w:type="dxa"/>
            <w:tcBorders>
              <w:top w:val="nil"/>
              <w:left w:val="nil"/>
              <w:bottom w:val="nil"/>
              <w:right w:val="nil"/>
            </w:tcBorders>
            <w:noWrap/>
            <w:vAlign w:val="bottom"/>
          </w:tcPr>
          <w:p w:rsidR="00505F24" w:rsidRPr="00B17693" w:rsidRDefault="00505F24" w:rsidP="00220A99">
            <w:pPr>
              <w:spacing w:after="0" w:line="240" w:lineRule="auto"/>
              <w:rPr>
                <w:noProof/>
                <w:spacing w:val="0"/>
                <w:sz w:val="20"/>
                <w:lang w:eastAsia="sk-SK"/>
              </w:rPr>
            </w:pPr>
          </w:p>
        </w:tc>
      </w:tr>
    </w:tbl>
    <w:p w:rsidR="00505F24" w:rsidRPr="00392E8E" w:rsidRDefault="00505F24" w:rsidP="00EF1210">
      <w:pPr>
        <w:spacing w:before="720" w:after="120" w:line="240" w:lineRule="auto"/>
        <w:jc w:val="center"/>
        <w:rPr>
          <w:noProof/>
          <w:spacing w:val="0"/>
          <w:lang w:eastAsia="sk-SK"/>
        </w:rPr>
      </w:pPr>
      <w:r w:rsidRPr="00392E8E">
        <w:rPr>
          <w:noProof/>
          <w:spacing w:val="0"/>
          <w:lang w:eastAsia="sk-SK"/>
        </w:rPr>
        <w:t>HLÁSENIE O VYUŽITÍ LICENCIE</w:t>
      </w:r>
    </w:p>
    <w:tbl>
      <w:tblPr>
        <w:tblW w:w="10045" w:type="dxa"/>
        <w:tblInd w:w="70" w:type="dxa"/>
        <w:tblLayout w:type="fixed"/>
        <w:tblCellMar>
          <w:left w:w="70" w:type="dxa"/>
          <w:right w:w="70" w:type="dxa"/>
        </w:tblCellMar>
        <w:tblLook w:val="0000" w:firstRow="0" w:lastRow="0" w:firstColumn="0" w:lastColumn="0" w:noHBand="0" w:noVBand="0"/>
      </w:tblPr>
      <w:tblGrid>
        <w:gridCol w:w="1948"/>
        <w:gridCol w:w="1161"/>
        <w:gridCol w:w="196"/>
        <w:gridCol w:w="655"/>
        <w:gridCol w:w="245"/>
        <w:gridCol w:w="233"/>
        <w:gridCol w:w="123"/>
        <w:gridCol w:w="356"/>
        <w:gridCol w:w="336"/>
        <w:gridCol w:w="336"/>
        <w:gridCol w:w="436"/>
        <w:gridCol w:w="436"/>
        <w:gridCol w:w="336"/>
        <w:gridCol w:w="83"/>
        <w:gridCol w:w="253"/>
        <w:gridCol w:w="167"/>
        <w:gridCol w:w="169"/>
        <w:gridCol w:w="251"/>
        <w:gridCol w:w="85"/>
        <w:gridCol w:w="335"/>
        <w:gridCol w:w="159"/>
        <w:gridCol w:w="260"/>
        <w:gridCol w:w="234"/>
        <w:gridCol w:w="186"/>
        <w:gridCol w:w="308"/>
        <w:gridCol w:w="112"/>
        <w:gridCol w:w="420"/>
        <w:gridCol w:w="226"/>
      </w:tblGrid>
      <w:tr w:rsidR="00505F24" w:rsidRPr="00222CEB" w:rsidTr="00220A99">
        <w:trPr>
          <w:trHeight w:val="196"/>
        </w:trPr>
        <w:tc>
          <w:tcPr>
            <w:tcW w:w="10045" w:type="dxa"/>
            <w:gridSpan w:val="28"/>
            <w:tcBorders>
              <w:top w:val="nil"/>
              <w:left w:val="nil"/>
              <w:right w:val="nil"/>
            </w:tcBorders>
            <w:noWrap/>
            <w:vAlign w:val="bottom"/>
          </w:tcPr>
          <w:p w:rsidR="00505F24" w:rsidRPr="00B17693" w:rsidRDefault="00505F24" w:rsidP="00220A99">
            <w:pPr>
              <w:spacing w:after="0" w:line="240" w:lineRule="auto"/>
              <w:rPr>
                <w:noProof/>
                <w:spacing w:val="0"/>
                <w:sz w:val="20"/>
                <w:lang w:eastAsia="sk-SK"/>
              </w:rPr>
            </w:pPr>
          </w:p>
        </w:tc>
      </w:tr>
      <w:tr w:rsidR="00505F24" w:rsidRPr="00222CEB" w:rsidTr="00220A99">
        <w:trPr>
          <w:trHeight w:val="255"/>
        </w:trPr>
        <w:tc>
          <w:tcPr>
            <w:tcW w:w="3305" w:type="dxa"/>
            <w:gridSpan w:val="3"/>
            <w:vMerge w:val="restart"/>
            <w:tcBorders>
              <w:top w:val="nil"/>
              <w:left w:val="nil"/>
              <w:bottom w:val="nil"/>
              <w:right w:val="nil"/>
            </w:tcBorders>
            <w:vAlign w:val="center"/>
          </w:tcPr>
          <w:p w:rsidR="00505F24" w:rsidRDefault="00505F24" w:rsidP="00B17693">
            <w:pPr>
              <w:spacing w:after="0" w:line="240" w:lineRule="auto"/>
              <w:jc w:val="both"/>
              <w:rPr>
                <w:b w:val="0"/>
                <w:noProof/>
                <w:spacing w:val="0"/>
                <w:sz w:val="20"/>
                <w:lang w:eastAsia="sk-SK"/>
              </w:rPr>
            </w:pPr>
            <w:r w:rsidRPr="00392E8E">
              <w:rPr>
                <w:b w:val="0"/>
                <w:noProof/>
                <w:spacing w:val="0"/>
                <w:sz w:val="20"/>
                <w:lang w:eastAsia="sk-SK"/>
              </w:rPr>
              <w:t xml:space="preserve">ŠTVRŤROČNÝ VÝKAZ </w:t>
            </w:r>
          </w:p>
          <w:p w:rsidR="00505F24" w:rsidRPr="00B17693" w:rsidRDefault="00505F24" w:rsidP="00566109">
            <w:pPr>
              <w:spacing w:after="0" w:line="240" w:lineRule="auto"/>
              <w:jc w:val="both"/>
              <w:rPr>
                <w:b w:val="0"/>
                <w:noProof/>
                <w:spacing w:val="0"/>
                <w:sz w:val="19"/>
                <w:szCs w:val="19"/>
                <w:lang w:eastAsia="sk-SK"/>
              </w:rPr>
            </w:pPr>
            <w:r w:rsidRPr="00B17693">
              <w:rPr>
                <w:b w:val="0"/>
                <w:noProof/>
                <w:spacing w:val="0"/>
                <w:sz w:val="20"/>
                <w:szCs w:val="19"/>
                <w:lang w:eastAsia="sk-SK"/>
              </w:rPr>
              <w:t xml:space="preserve">Spravodajská jednotka doručí podľa zákona č. 144/2013 Z. z. výkaz </w:t>
            </w:r>
            <w:r w:rsidRPr="00B17693">
              <w:rPr>
                <w:noProof/>
                <w:spacing w:val="0"/>
                <w:sz w:val="20"/>
                <w:szCs w:val="19"/>
                <w:lang w:eastAsia="sk-SK"/>
              </w:rPr>
              <w:t xml:space="preserve">do </w:t>
            </w:r>
            <w:r w:rsidRPr="00B17693">
              <w:rPr>
                <w:bCs w:val="0"/>
                <w:noProof/>
                <w:spacing w:val="0"/>
                <w:sz w:val="20"/>
                <w:szCs w:val="19"/>
                <w:lang w:eastAsia="sk-SK"/>
              </w:rPr>
              <w:t>25. kalendárneho dňa po sledovanom štvrťroku</w:t>
            </w:r>
            <w:r w:rsidRPr="00B17693">
              <w:rPr>
                <w:b w:val="0"/>
                <w:bCs w:val="0"/>
                <w:noProof/>
                <w:spacing w:val="0"/>
                <w:sz w:val="20"/>
                <w:szCs w:val="19"/>
                <w:lang w:eastAsia="sk-SK"/>
              </w:rPr>
              <w:t xml:space="preserve"> </w:t>
            </w:r>
            <w:r w:rsidRPr="00B17693">
              <w:rPr>
                <w:b w:val="0"/>
                <w:noProof/>
                <w:spacing w:val="0"/>
                <w:sz w:val="20"/>
                <w:szCs w:val="19"/>
                <w:lang w:eastAsia="sk-SK"/>
              </w:rPr>
              <w:t xml:space="preserve">1x Ministerstvu hospodárstva SR, </w:t>
            </w:r>
            <w:r w:rsidR="00566109">
              <w:rPr>
                <w:b w:val="0"/>
                <w:noProof/>
                <w:spacing w:val="0"/>
                <w:sz w:val="20"/>
                <w:szCs w:val="19"/>
                <w:lang w:eastAsia="sk-SK"/>
              </w:rPr>
              <w:t>Mlynské nivy 44/a</w:t>
            </w:r>
            <w:r w:rsidRPr="00B17693">
              <w:rPr>
                <w:b w:val="0"/>
                <w:noProof/>
                <w:spacing w:val="0"/>
                <w:sz w:val="20"/>
                <w:szCs w:val="19"/>
                <w:lang w:eastAsia="sk-SK"/>
              </w:rPr>
              <w:t>, 827 15 Bratislava</w:t>
            </w:r>
            <w:r w:rsidR="00566109">
              <w:rPr>
                <w:b w:val="0"/>
                <w:noProof/>
                <w:spacing w:val="0"/>
                <w:sz w:val="20"/>
                <w:szCs w:val="19"/>
                <w:lang w:eastAsia="sk-SK"/>
              </w:rPr>
              <w:t xml:space="preserve"> 212</w:t>
            </w:r>
          </w:p>
        </w:tc>
        <w:tc>
          <w:tcPr>
            <w:tcW w:w="655" w:type="dxa"/>
            <w:vMerge w:val="restart"/>
            <w:tcBorders>
              <w:top w:val="nil"/>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957" w:type="dxa"/>
            <w:gridSpan w:val="4"/>
            <w:tcBorders>
              <w:top w:val="single" w:sz="8" w:space="0" w:color="auto"/>
              <w:left w:val="single" w:sz="8" w:space="0" w:color="auto"/>
              <w:bottom w:val="single" w:sz="4" w:space="0" w:color="auto"/>
              <w:right w:val="single" w:sz="4" w:space="0" w:color="auto"/>
            </w:tcBorders>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I.r.</w:t>
            </w:r>
          </w:p>
        </w:tc>
        <w:tc>
          <w:tcPr>
            <w:tcW w:w="672" w:type="dxa"/>
            <w:gridSpan w:val="2"/>
            <w:tcBorders>
              <w:top w:val="single" w:sz="8" w:space="0" w:color="auto"/>
              <w:left w:val="nil"/>
              <w:bottom w:val="single" w:sz="4"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Rok</w:t>
            </w:r>
          </w:p>
        </w:tc>
        <w:tc>
          <w:tcPr>
            <w:tcW w:w="872" w:type="dxa"/>
            <w:gridSpan w:val="2"/>
            <w:tcBorders>
              <w:top w:val="single" w:sz="8" w:space="0" w:color="auto"/>
              <w:left w:val="nil"/>
              <w:bottom w:val="single" w:sz="4"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Mesiac</w:t>
            </w:r>
          </w:p>
        </w:tc>
        <w:tc>
          <w:tcPr>
            <w:tcW w:w="3358" w:type="dxa"/>
            <w:gridSpan w:val="15"/>
            <w:tcBorders>
              <w:top w:val="single" w:sz="8" w:space="0" w:color="auto"/>
              <w:left w:val="nil"/>
              <w:bottom w:val="single" w:sz="4" w:space="0" w:color="auto"/>
              <w:right w:val="single" w:sz="8" w:space="0" w:color="000000"/>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IČO</w:t>
            </w:r>
          </w:p>
        </w:tc>
        <w:tc>
          <w:tcPr>
            <w:tcW w:w="226" w:type="dxa"/>
            <w:vMerge w:val="restart"/>
            <w:tcBorders>
              <w:top w:val="nil"/>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478" w:type="dxa"/>
            <w:gridSpan w:val="2"/>
            <w:tcBorders>
              <w:top w:val="nil"/>
              <w:left w:val="single" w:sz="8" w:space="0" w:color="auto"/>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0</w:t>
            </w:r>
          </w:p>
        </w:tc>
        <w:tc>
          <w:tcPr>
            <w:tcW w:w="479" w:type="dxa"/>
            <w:gridSpan w:val="2"/>
            <w:tcBorders>
              <w:top w:val="nil"/>
              <w:left w:val="nil"/>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1</w:t>
            </w:r>
          </w:p>
        </w:tc>
        <w:tc>
          <w:tcPr>
            <w:tcW w:w="672" w:type="dxa"/>
            <w:gridSpan w:val="2"/>
            <w:tcBorders>
              <w:top w:val="nil"/>
              <w:left w:val="nil"/>
              <w:bottom w:val="single" w:sz="8" w:space="0" w:color="auto"/>
              <w:right w:val="single" w:sz="4" w:space="0" w:color="auto"/>
            </w:tcBorders>
            <w:noWrap/>
            <w:vAlign w:val="bottom"/>
          </w:tcPr>
          <w:p w:rsidR="00505F24" w:rsidRPr="00392E8E" w:rsidRDefault="00505F24" w:rsidP="00220A99">
            <w:pPr>
              <w:spacing w:after="0" w:line="240" w:lineRule="auto"/>
              <w:jc w:val="center"/>
              <w:rPr>
                <w:noProof/>
                <w:spacing w:val="0"/>
                <w:sz w:val="20"/>
                <w:lang w:eastAsia="sk-SK"/>
              </w:rPr>
            </w:pPr>
            <w:r w:rsidRPr="00392E8E">
              <w:rPr>
                <w:noProof/>
                <w:spacing w:val="0"/>
                <w:sz w:val="20"/>
                <w:lang w:eastAsia="sk-SK"/>
              </w:rPr>
              <w:t> </w:t>
            </w:r>
          </w:p>
        </w:tc>
        <w:tc>
          <w:tcPr>
            <w:tcW w:w="872"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19"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19"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gridSpan w:val="2"/>
            <w:tcBorders>
              <w:top w:val="nil"/>
              <w:left w:val="nil"/>
              <w:bottom w:val="single" w:sz="8" w:space="0" w:color="auto"/>
              <w:right w:val="single" w:sz="4"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420" w:type="dxa"/>
            <w:tcBorders>
              <w:top w:val="nil"/>
              <w:left w:val="nil"/>
              <w:bottom w:val="single" w:sz="8" w:space="0" w:color="auto"/>
              <w:right w:val="single" w:sz="8" w:space="0" w:color="auto"/>
            </w:tcBorders>
            <w:noWrap/>
            <w:vAlign w:val="bottom"/>
          </w:tcPr>
          <w:p w:rsidR="00505F24" w:rsidRPr="00A55C7B" w:rsidRDefault="00505F24" w:rsidP="00220A99">
            <w:pPr>
              <w:spacing w:after="0" w:line="240" w:lineRule="auto"/>
              <w:jc w:val="center"/>
              <w:rPr>
                <w:rFonts w:ascii="Arial" w:hAnsi="Arial"/>
                <w:noProof/>
                <w:spacing w:val="0"/>
                <w:sz w:val="20"/>
                <w:lang w:eastAsia="sk-SK"/>
              </w:rPr>
            </w:pPr>
            <w:r w:rsidRPr="00A55C7B">
              <w:rPr>
                <w:rFonts w:ascii="Arial" w:hAnsi="Arial"/>
                <w:noProof/>
                <w:spacing w:val="0"/>
                <w:sz w:val="20"/>
                <w:lang w:eastAsia="sk-SK"/>
              </w:rPr>
              <w:t> </w:t>
            </w:r>
          </w:p>
        </w:tc>
        <w:tc>
          <w:tcPr>
            <w:tcW w:w="226" w:type="dxa"/>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6085" w:type="dxa"/>
            <w:gridSpan w:val="24"/>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222CEB" w:rsidTr="00220A99">
        <w:trPr>
          <w:trHeight w:val="255"/>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957" w:type="dxa"/>
            <w:gridSpan w:val="4"/>
            <w:tcBorders>
              <w:top w:val="single" w:sz="8" w:space="0" w:color="auto"/>
              <w:left w:val="single" w:sz="8" w:space="0" w:color="auto"/>
              <w:bottom w:val="single" w:sz="4" w:space="0" w:color="auto"/>
              <w:right w:val="single" w:sz="4" w:space="0" w:color="auto"/>
            </w:tcBorders>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I.r.</w:t>
            </w:r>
          </w:p>
        </w:tc>
        <w:tc>
          <w:tcPr>
            <w:tcW w:w="672" w:type="dxa"/>
            <w:gridSpan w:val="2"/>
            <w:tcBorders>
              <w:top w:val="single" w:sz="8" w:space="0" w:color="auto"/>
              <w:left w:val="nil"/>
              <w:bottom w:val="single" w:sz="4" w:space="0" w:color="auto"/>
              <w:right w:val="single" w:sz="8" w:space="0" w:color="000000"/>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V/D</w:t>
            </w:r>
          </w:p>
        </w:tc>
        <w:tc>
          <w:tcPr>
            <w:tcW w:w="4456" w:type="dxa"/>
            <w:gridSpan w:val="18"/>
            <w:vMerge w:val="restart"/>
            <w:tcBorders>
              <w:top w:val="nil"/>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478" w:type="dxa"/>
            <w:gridSpan w:val="2"/>
            <w:tcBorders>
              <w:top w:val="nil"/>
              <w:left w:val="single" w:sz="8" w:space="0" w:color="auto"/>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0</w:t>
            </w:r>
          </w:p>
        </w:tc>
        <w:tc>
          <w:tcPr>
            <w:tcW w:w="479" w:type="dxa"/>
            <w:gridSpan w:val="2"/>
            <w:tcBorders>
              <w:top w:val="nil"/>
              <w:left w:val="nil"/>
              <w:bottom w:val="single" w:sz="8" w:space="0" w:color="auto"/>
              <w:right w:val="single" w:sz="4" w:space="0" w:color="auto"/>
            </w:tcBorders>
            <w:shd w:val="clear" w:color="auto" w:fill="FFFF00"/>
            <w:noWrap/>
            <w:vAlign w:val="bottom"/>
          </w:tcPr>
          <w:p w:rsidR="00505F24" w:rsidRPr="00392E8E" w:rsidRDefault="00505F24" w:rsidP="00220A99">
            <w:pPr>
              <w:spacing w:after="0" w:line="240" w:lineRule="auto"/>
              <w:jc w:val="center"/>
              <w:rPr>
                <w:i/>
                <w:iCs/>
                <w:noProof/>
                <w:spacing w:val="0"/>
                <w:sz w:val="20"/>
                <w:lang w:eastAsia="sk-SK"/>
              </w:rPr>
            </w:pPr>
            <w:r w:rsidRPr="00392E8E">
              <w:rPr>
                <w:i/>
                <w:iCs/>
                <w:noProof/>
                <w:spacing w:val="0"/>
                <w:sz w:val="20"/>
                <w:lang w:eastAsia="sk-SK"/>
              </w:rPr>
              <w:t>2</w:t>
            </w:r>
          </w:p>
        </w:tc>
        <w:tc>
          <w:tcPr>
            <w:tcW w:w="672" w:type="dxa"/>
            <w:gridSpan w:val="2"/>
            <w:tcBorders>
              <w:top w:val="single" w:sz="4" w:space="0" w:color="auto"/>
              <w:left w:val="nil"/>
              <w:bottom w:val="single" w:sz="8" w:space="0" w:color="auto"/>
              <w:right w:val="single" w:sz="8" w:space="0" w:color="000000"/>
            </w:tcBorders>
            <w:noWrap/>
            <w:vAlign w:val="bottom"/>
          </w:tcPr>
          <w:p w:rsidR="00505F24" w:rsidRPr="00392E8E" w:rsidRDefault="00505F24" w:rsidP="00220A99">
            <w:pPr>
              <w:spacing w:after="0" w:line="240" w:lineRule="auto"/>
              <w:jc w:val="center"/>
              <w:rPr>
                <w:noProof/>
                <w:spacing w:val="0"/>
                <w:sz w:val="20"/>
                <w:lang w:eastAsia="sk-SK"/>
              </w:rPr>
            </w:pPr>
            <w:r w:rsidRPr="00392E8E">
              <w:rPr>
                <w:noProof/>
                <w:spacing w:val="0"/>
                <w:sz w:val="20"/>
                <w:lang w:eastAsia="sk-SK"/>
              </w:rPr>
              <w:t> </w:t>
            </w:r>
          </w:p>
        </w:tc>
        <w:tc>
          <w:tcPr>
            <w:tcW w:w="4456" w:type="dxa"/>
            <w:gridSpan w:val="18"/>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60"/>
        </w:trPr>
        <w:tc>
          <w:tcPr>
            <w:tcW w:w="3305" w:type="dxa"/>
            <w:gridSpan w:val="3"/>
            <w:vMerge/>
            <w:tcBorders>
              <w:top w:val="nil"/>
              <w:left w:val="nil"/>
              <w:bottom w:val="nil"/>
              <w:right w:val="nil"/>
            </w:tcBorders>
            <w:vAlign w:val="center"/>
          </w:tcPr>
          <w:p w:rsidR="00505F24" w:rsidRPr="00A55C7B" w:rsidRDefault="00505F24" w:rsidP="00220A99">
            <w:pPr>
              <w:spacing w:after="0" w:line="240" w:lineRule="auto"/>
              <w:rPr>
                <w:rFonts w:ascii="Arial" w:hAnsi="Arial"/>
                <w:noProof/>
                <w:spacing w:val="0"/>
                <w:sz w:val="20"/>
                <w:lang w:eastAsia="sk-SK"/>
              </w:rPr>
            </w:pPr>
          </w:p>
        </w:tc>
        <w:tc>
          <w:tcPr>
            <w:tcW w:w="655" w:type="dxa"/>
            <w:vMerge/>
            <w:tcBorders>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c>
          <w:tcPr>
            <w:tcW w:w="6085" w:type="dxa"/>
            <w:gridSpan w:val="24"/>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55"/>
        </w:trPr>
        <w:tc>
          <w:tcPr>
            <w:tcW w:w="10045" w:type="dxa"/>
            <w:gridSpan w:val="28"/>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55"/>
        </w:trPr>
        <w:tc>
          <w:tcPr>
            <w:tcW w:w="3305" w:type="dxa"/>
            <w:gridSpan w:val="3"/>
            <w:tcBorders>
              <w:top w:val="nil"/>
              <w:left w:val="nil"/>
              <w:bottom w:val="nil"/>
              <w:right w:val="nil"/>
            </w:tcBorders>
            <w:noWrap/>
            <w:vAlign w:val="bottom"/>
          </w:tcPr>
          <w:p w:rsidR="00505F24" w:rsidRPr="00392E8E" w:rsidRDefault="00505F24" w:rsidP="00220A99">
            <w:pPr>
              <w:spacing w:after="0" w:line="240" w:lineRule="auto"/>
              <w:rPr>
                <w:b w:val="0"/>
                <w:bCs w:val="0"/>
                <w:noProof/>
                <w:spacing w:val="0"/>
                <w:sz w:val="20"/>
                <w:szCs w:val="18"/>
                <w:lang w:eastAsia="sk-SK"/>
              </w:rPr>
            </w:pPr>
            <w:r w:rsidRPr="00392E8E">
              <w:rPr>
                <w:b w:val="0"/>
                <w:bCs w:val="0"/>
                <w:noProof/>
                <w:spacing w:val="0"/>
                <w:sz w:val="20"/>
                <w:szCs w:val="18"/>
                <w:lang w:eastAsia="sk-SK"/>
              </w:rPr>
              <w:t>Názov a adresa sídla organizácie:</w:t>
            </w:r>
          </w:p>
        </w:tc>
        <w:tc>
          <w:tcPr>
            <w:tcW w:w="6740" w:type="dxa"/>
            <w:gridSpan w:val="25"/>
            <w:tcBorders>
              <w:top w:val="nil"/>
              <w:left w:val="nil"/>
              <w:bottom w:val="single" w:sz="4" w:space="0" w:color="auto"/>
              <w:right w:val="nil"/>
            </w:tcBorders>
            <w:noWrap/>
            <w:vAlign w:val="bottom"/>
          </w:tcPr>
          <w:p w:rsidR="00505F24" w:rsidRPr="00392E8E" w:rsidRDefault="00505F24" w:rsidP="00220A99">
            <w:pPr>
              <w:spacing w:after="0" w:line="240" w:lineRule="auto"/>
              <w:rPr>
                <w:b w:val="0"/>
                <w:bCs w:val="0"/>
                <w:noProof/>
                <w:spacing w:val="0"/>
                <w:sz w:val="20"/>
                <w:lang w:eastAsia="sk-SK"/>
              </w:rPr>
            </w:pPr>
          </w:p>
        </w:tc>
      </w:tr>
      <w:tr w:rsidR="00505F24" w:rsidRPr="00222CEB" w:rsidTr="00220A99">
        <w:trPr>
          <w:trHeight w:val="255"/>
        </w:trPr>
        <w:tc>
          <w:tcPr>
            <w:tcW w:w="10045" w:type="dxa"/>
            <w:gridSpan w:val="28"/>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55"/>
        </w:trPr>
        <w:tc>
          <w:tcPr>
            <w:tcW w:w="10045" w:type="dxa"/>
            <w:gridSpan w:val="28"/>
            <w:tcBorders>
              <w:top w:val="nil"/>
              <w:left w:val="nil"/>
              <w:bottom w:val="nil"/>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270"/>
        </w:trPr>
        <w:tc>
          <w:tcPr>
            <w:tcW w:w="10045" w:type="dxa"/>
            <w:gridSpan w:val="28"/>
            <w:tcBorders>
              <w:top w:val="nil"/>
              <w:left w:val="nil"/>
              <w:bottom w:val="single" w:sz="8" w:space="0" w:color="auto"/>
              <w:right w:val="nil"/>
            </w:tcBorders>
            <w:noWrap/>
            <w:vAlign w:val="bottom"/>
          </w:tcPr>
          <w:p w:rsidR="00505F24" w:rsidRPr="00A55C7B" w:rsidRDefault="00505F24" w:rsidP="00220A99">
            <w:pPr>
              <w:spacing w:after="0" w:line="240" w:lineRule="auto"/>
              <w:rPr>
                <w:rFonts w:ascii="Arial" w:hAnsi="Arial"/>
                <w:noProof/>
                <w:spacing w:val="0"/>
                <w:sz w:val="20"/>
                <w:lang w:eastAsia="sk-SK"/>
              </w:rPr>
            </w:pPr>
          </w:p>
        </w:tc>
      </w:tr>
      <w:tr w:rsidR="00505F24" w:rsidRPr="00222CEB" w:rsidTr="00220A99">
        <w:trPr>
          <w:trHeight w:val="405"/>
        </w:trPr>
        <w:tc>
          <w:tcPr>
            <w:tcW w:w="1948" w:type="dxa"/>
            <w:tcBorders>
              <w:top w:val="single" w:sz="8" w:space="0" w:color="auto"/>
              <w:left w:val="single" w:sz="8" w:space="0" w:color="auto"/>
              <w:bottom w:val="single" w:sz="4" w:space="0" w:color="auto"/>
              <w:right w:val="nil"/>
            </w:tcBorders>
            <w:vAlign w:val="center"/>
          </w:tcPr>
          <w:p w:rsidR="00505F24" w:rsidRPr="00392E8E" w:rsidRDefault="00505F24" w:rsidP="00220A99">
            <w:pPr>
              <w:spacing w:after="0" w:line="240" w:lineRule="auto"/>
              <w:jc w:val="center"/>
              <w:rPr>
                <w:noProof/>
                <w:spacing w:val="0"/>
                <w:sz w:val="16"/>
                <w:szCs w:val="16"/>
                <w:lang w:eastAsia="sk-SK"/>
              </w:rPr>
            </w:pPr>
            <w:r w:rsidRPr="00392E8E">
              <w:rPr>
                <w:noProof/>
                <w:spacing w:val="0"/>
                <w:sz w:val="16"/>
                <w:szCs w:val="16"/>
                <w:lang w:eastAsia="sk-SK"/>
              </w:rPr>
              <w:t>Dátum zostavenia výkazu:</w:t>
            </w:r>
          </w:p>
        </w:tc>
        <w:tc>
          <w:tcPr>
            <w:tcW w:w="1357" w:type="dxa"/>
            <w:gridSpan w:val="2"/>
            <w:tcBorders>
              <w:top w:val="single" w:sz="8" w:space="0" w:color="auto"/>
              <w:left w:val="single" w:sz="4" w:space="0" w:color="auto"/>
              <w:bottom w:val="single" w:sz="4" w:space="0" w:color="auto"/>
              <w:right w:val="nil"/>
            </w:tcBorders>
            <w:noWrap/>
            <w:vAlign w:val="center"/>
          </w:tcPr>
          <w:p w:rsidR="00505F24" w:rsidRPr="00392E8E" w:rsidRDefault="00505F24" w:rsidP="00220A99">
            <w:pPr>
              <w:spacing w:after="0" w:line="240" w:lineRule="auto"/>
              <w:jc w:val="center"/>
              <w:rPr>
                <w:noProof/>
                <w:spacing w:val="0"/>
                <w:sz w:val="16"/>
                <w:szCs w:val="16"/>
                <w:lang w:eastAsia="sk-SK"/>
              </w:rPr>
            </w:pPr>
            <w:r w:rsidRPr="00392E8E">
              <w:rPr>
                <w:noProof/>
                <w:spacing w:val="0"/>
                <w:sz w:val="16"/>
                <w:szCs w:val="16"/>
                <w:lang w:eastAsia="sk-SK"/>
              </w:rPr>
              <w:t>Odtlačok pečiatky:</w:t>
            </w:r>
          </w:p>
        </w:tc>
        <w:tc>
          <w:tcPr>
            <w:tcW w:w="1612" w:type="dxa"/>
            <w:gridSpan w:val="5"/>
            <w:tcBorders>
              <w:top w:val="single" w:sz="8" w:space="0" w:color="auto"/>
              <w:left w:val="single" w:sz="4" w:space="0" w:color="auto"/>
              <w:bottom w:val="single" w:sz="4" w:space="0" w:color="auto"/>
              <w:right w:val="single" w:sz="4" w:space="0" w:color="000000"/>
            </w:tcBorders>
            <w:vAlign w:val="center"/>
          </w:tcPr>
          <w:p w:rsidR="00505F24" w:rsidRPr="00392E8E" w:rsidRDefault="00505F24" w:rsidP="00220A99">
            <w:pPr>
              <w:spacing w:after="0" w:line="240" w:lineRule="auto"/>
              <w:jc w:val="center"/>
              <w:rPr>
                <w:noProof/>
                <w:spacing w:val="0"/>
                <w:sz w:val="16"/>
                <w:szCs w:val="16"/>
                <w:lang w:eastAsia="sk-SK"/>
              </w:rPr>
            </w:pPr>
            <w:r w:rsidRPr="00392E8E">
              <w:rPr>
                <w:noProof/>
                <w:spacing w:val="0"/>
                <w:sz w:val="16"/>
                <w:szCs w:val="16"/>
                <w:lang w:eastAsia="sk-SK"/>
              </w:rPr>
              <w:t>Podpis vedúceho spravodajskej jednotky:</w:t>
            </w:r>
          </w:p>
        </w:tc>
        <w:tc>
          <w:tcPr>
            <w:tcW w:w="5128" w:type="dxa"/>
            <w:gridSpan w:val="20"/>
            <w:tcBorders>
              <w:top w:val="single" w:sz="8" w:space="0" w:color="auto"/>
              <w:left w:val="nil"/>
              <w:bottom w:val="single" w:sz="8" w:space="0" w:color="000000"/>
              <w:right w:val="single" w:sz="8" w:space="0" w:color="000000"/>
            </w:tcBorders>
            <w:noWrap/>
            <w:vAlign w:val="center"/>
          </w:tcPr>
          <w:p w:rsidR="00505F24" w:rsidRPr="00392E8E" w:rsidRDefault="00505F24" w:rsidP="00220A99">
            <w:pPr>
              <w:spacing w:after="0" w:line="240" w:lineRule="auto"/>
              <w:jc w:val="center"/>
              <w:rPr>
                <w:b w:val="0"/>
                <w:bCs w:val="0"/>
                <w:noProof/>
                <w:spacing w:val="0"/>
                <w:sz w:val="18"/>
                <w:szCs w:val="18"/>
                <w:lang w:eastAsia="sk-SK"/>
              </w:rPr>
            </w:pPr>
            <w:r w:rsidRPr="00392E8E">
              <w:rPr>
                <w:b w:val="0"/>
                <w:bCs w:val="0"/>
                <w:noProof/>
                <w:spacing w:val="0"/>
                <w:sz w:val="18"/>
                <w:szCs w:val="18"/>
                <w:lang w:eastAsia="sk-SK"/>
              </w:rPr>
              <w:t>Výkaz zostavil:</w:t>
            </w:r>
          </w:p>
        </w:tc>
      </w:tr>
      <w:tr w:rsidR="00505F24" w:rsidRPr="00222CEB" w:rsidTr="00220A99">
        <w:trPr>
          <w:trHeight w:val="255"/>
        </w:trPr>
        <w:tc>
          <w:tcPr>
            <w:tcW w:w="1948" w:type="dxa"/>
            <w:vMerge w:val="restart"/>
            <w:tcBorders>
              <w:top w:val="single" w:sz="4" w:space="0" w:color="auto"/>
              <w:left w:val="single" w:sz="8" w:space="0" w:color="auto"/>
              <w:right w:val="nil"/>
            </w:tcBorders>
            <w:noWrap/>
          </w:tcPr>
          <w:p w:rsidR="00505F24" w:rsidRPr="00392E8E" w:rsidRDefault="00505F24" w:rsidP="00220A99">
            <w:pPr>
              <w:spacing w:after="0" w:line="240" w:lineRule="auto"/>
              <w:rPr>
                <w:noProof/>
                <w:spacing w:val="0"/>
                <w:sz w:val="20"/>
                <w:lang w:eastAsia="sk-SK"/>
              </w:rPr>
            </w:pPr>
          </w:p>
        </w:tc>
        <w:tc>
          <w:tcPr>
            <w:tcW w:w="1357" w:type="dxa"/>
            <w:gridSpan w:val="2"/>
            <w:vMerge w:val="restart"/>
            <w:tcBorders>
              <w:top w:val="single" w:sz="4" w:space="0" w:color="auto"/>
              <w:left w:val="single" w:sz="4" w:space="0" w:color="auto"/>
              <w:right w:val="nil"/>
            </w:tcBorders>
            <w:noWrap/>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c>
          <w:tcPr>
            <w:tcW w:w="1612" w:type="dxa"/>
            <w:gridSpan w:val="5"/>
            <w:vMerge w:val="restart"/>
            <w:tcBorders>
              <w:top w:val="single" w:sz="4" w:space="0" w:color="auto"/>
              <w:left w:val="single" w:sz="4" w:space="0" w:color="auto"/>
              <w:right w:val="single" w:sz="4" w:space="0" w:color="auto"/>
            </w:tcBorders>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c>
          <w:tcPr>
            <w:tcW w:w="1880" w:type="dxa"/>
            <w:gridSpan w:val="5"/>
            <w:tcBorders>
              <w:top w:val="single" w:sz="8" w:space="0" w:color="000000"/>
              <w:left w:val="single" w:sz="4" w:space="0" w:color="auto"/>
              <w:bottom w:val="single" w:sz="4"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Meno a priezvisko:</w:t>
            </w:r>
          </w:p>
        </w:tc>
        <w:tc>
          <w:tcPr>
            <w:tcW w:w="3248" w:type="dxa"/>
            <w:gridSpan w:val="15"/>
            <w:tcBorders>
              <w:top w:val="single" w:sz="8" w:space="0" w:color="000000"/>
              <w:left w:val="nil"/>
              <w:bottom w:val="single" w:sz="4" w:space="0" w:color="auto"/>
              <w:right w:val="single" w:sz="8" w:space="0" w:color="000000"/>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 </w:t>
            </w:r>
          </w:p>
        </w:tc>
      </w:tr>
      <w:tr w:rsidR="00505F24" w:rsidRPr="00222CEB" w:rsidTr="00220A99">
        <w:trPr>
          <w:trHeight w:val="255"/>
        </w:trPr>
        <w:tc>
          <w:tcPr>
            <w:tcW w:w="1948" w:type="dxa"/>
            <w:vMerge/>
            <w:tcBorders>
              <w:left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357" w:type="dxa"/>
            <w:gridSpan w:val="2"/>
            <w:vMerge/>
            <w:tcBorders>
              <w:left w:val="single" w:sz="4"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612" w:type="dxa"/>
            <w:gridSpan w:val="5"/>
            <w:vMerge/>
            <w:tcBorders>
              <w:left w:val="single" w:sz="4" w:space="0" w:color="auto"/>
              <w:right w:val="single" w:sz="4" w:space="0" w:color="auto"/>
            </w:tcBorders>
            <w:noWrap/>
            <w:vAlign w:val="bottom"/>
          </w:tcPr>
          <w:p w:rsidR="00505F24" w:rsidRPr="00392E8E" w:rsidRDefault="00505F24" w:rsidP="00220A99">
            <w:pPr>
              <w:spacing w:after="0" w:line="240" w:lineRule="auto"/>
              <w:rPr>
                <w:noProof/>
                <w:spacing w:val="0"/>
                <w:sz w:val="20"/>
                <w:lang w:eastAsia="sk-SK"/>
              </w:rPr>
            </w:pPr>
          </w:p>
        </w:tc>
        <w:tc>
          <w:tcPr>
            <w:tcW w:w="1880" w:type="dxa"/>
            <w:gridSpan w:val="5"/>
            <w:tcBorders>
              <w:top w:val="single" w:sz="4" w:space="0" w:color="auto"/>
              <w:left w:val="single" w:sz="4" w:space="0" w:color="auto"/>
              <w:bottom w:val="single" w:sz="4"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Číslo telefónu:</w:t>
            </w:r>
          </w:p>
        </w:tc>
        <w:tc>
          <w:tcPr>
            <w:tcW w:w="3248" w:type="dxa"/>
            <w:gridSpan w:val="15"/>
            <w:tcBorders>
              <w:top w:val="single" w:sz="4" w:space="0" w:color="auto"/>
              <w:left w:val="nil"/>
              <w:bottom w:val="single" w:sz="4" w:space="0" w:color="auto"/>
              <w:right w:val="single" w:sz="8" w:space="0" w:color="000000"/>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 </w:t>
            </w:r>
          </w:p>
        </w:tc>
      </w:tr>
      <w:tr w:rsidR="00505F24" w:rsidRPr="00222CEB" w:rsidTr="00220A99">
        <w:trPr>
          <w:trHeight w:val="255"/>
        </w:trPr>
        <w:tc>
          <w:tcPr>
            <w:tcW w:w="1948" w:type="dxa"/>
            <w:vMerge/>
            <w:tcBorders>
              <w:left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357" w:type="dxa"/>
            <w:gridSpan w:val="2"/>
            <w:vMerge/>
            <w:tcBorders>
              <w:left w:val="single" w:sz="4"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612" w:type="dxa"/>
            <w:gridSpan w:val="5"/>
            <w:vMerge/>
            <w:tcBorders>
              <w:left w:val="single" w:sz="4" w:space="0" w:color="auto"/>
              <w:right w:val="single" w:sz="4" w:space="0" w:color="auto"/>
            </w:tcBorders>
            <w:noWrap/>
            <w:vAlign w:val="bottom"/>
          </w:tcPr>
          <w:p w:rsidR="00505F24" w:rsidRPr="00392E8E" w:rsidRDefault="00505F24" w:rsidP="00220A99">
            <w:pPr>
              <w:spacing w:after="0" w:line="240" w:lineRule="auto"/>
              <w:rPr>
                <w:noProof/>
                <w:spacing w:val="0"/>
                <w:sz w:val="20"/>
                <w:lang w:eastAsia="sk-SK"/>
              </w:rPr>
            </w:pPr>
          </w:p>
        </w:tc>
        <w:tc>
          <w:tcPr>
            <w:tcW w:w="1880" w:type="dxa"/>
            <w:gridSpan w:val="5"/>
            <w:tcBorders>
              <w:top w:val="single" w:sz="4" w:space="0" w:color="auto"/>
              <w:left w:val="single" w:sz="4" w:space="0" w:color="auto"/>
              <w:bottom w:val="single" w:sz="4"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(mobil):</w:t>
            </w:r>
          </w:p>
        </w:tc>
        <w:tc>
          <w:tcPr>
            <w:tcW w:w="3248" w:type="dxa"/>
            <w:gridSpan w:val="15"/>
            <w:tcBorders>
              <w:top w:val="single" w:sz="4" w:space="0" w:color="auto"/>
              <w:left w:val="nil"/>
              <w:bottom w:val="single" w:sz="4" w:space="0" w:color="auto"/>
              <w:right w:val="single" w:sz="8" w:space="0" w:color="000000"/>
            </w:tcBorders>
            <w:noWrap/>
            <w:vAlign w:val="bottom"/>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r>
      <w:tr w:rsidR="00505F24" w:rsidRPr="00222CEB" w:rsidTr="00220A99">
        <w:trPr>
          <w:trHeight w:val="231"/>
        </w:trPr>
        <w:tc>
          <w:tcPr>
            <w:tcW w:w="1948" w:type="dxa"/>
            <w:vMerge/>
            <w:tcBorders>
              <w:left w:val="single" w:sz="8" w:space="0" w:color="auto"/>
              <w:bottom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357" w:type="dxa"/>
            <w:gridSpan w:val="2"/>
            <w:vMerge/>
            <w:tcBorders>
              <w:left w:val="single" w:sz="4" w:space="0" w:color="auto"/>
              <w:bottom w:val="single" w:sz="8" w:space="0" w:color="auto"/>
              <w:right w:val="nil"/>
            </w:tcBorders>
            <w:noWrap/>
            <w:vAlign w:val="bottom"/>
          </w:tcPr>
          <w:p w:rsidR="00505F24" w:rsidRPr="00392E8E" w:rsidRDefault="00505F24" w:rsidP="00220A99">
            <w:pPr>
              <w:spacing w:after="0" w:line="240" w:lineRule="auto"/>
              <w:rPr>
                <w:noProof/>
                <w:spacing w:val="0"/>
                <w:sz w:val="20"/>
                <w:lang w:eastAsia="sk-SK"/>
              </w:rPr>
            </w:pPr>
          </w:p>
        </w:tc>
        <w:tc>
          <w:tcPr>
            <w:tcW w:w="1612" w:type="dxa"/>
            <w:gridSpan w:val="5"/>
            <w:vMerge/>
            <w:tcBorders>
              <w:left w:val="single" w:sz="4" w:space="0" w:color="auto"/>
              <w:bottom w:val="single" w:sz="8" w:space="0" w:color="auto"/>
              <w:right w:val="single" w:sz="4" w:space="0" w:color="auto"/>
            </w:tcBorders>
            <w:noWrap/>
            <w:vAlign w:val="bottom"/>
          </w:tcPr>
          <w:p w:rsidR="00505F24" w:rsidRPr="00392E8E" w:rsidRDefault="00505F24" w:rsidP="00220A99">
            <w:pPr>
              <w:spacing w:after="0" w:line="240" w:lineRule="auto"/>
              <w:rPr>
                <w:noProof/>
                <w:spacing w:val="0"/>
                <w:sz w:val="20"/>
                <w:lang w:eastAsia="sk-SK"/>
              </w:rPr>
            </w:pPr>
          </w:p>
        </w:tc>
        <w:tc>
          <w:tcPr>
            <w:tcW w:w="1880" w:type="dxa"/>
            <w:gridSpan w:val="5"/>
            <w:tcBorders>
              <w:top w:val="single" w:sz="4" w:space="0" w:color="auto"/>
              <w:left w:val="single" w:sz="4" w:space="0" w:color="auto"/>
              <w:bottom w:val="single" w:sz="8" w:space="0" w:color="auto"/>
              <w:right w:val="nil"/>
            </w:tcBorders>
            <w:noWrap/>
            <w:vAlign w:val="bottom"/>
          </w:tcPr>
          <w:p w:rsidR="00505F24" w:rsidRPr="00392E8E" w:rsidRDefault="00505F24" w:rsidP="00220A99">
            <w:pPr>
              <w:spacing w:after="0" w:line="240" w:lineRule="auto"/>
              <w:rPr>
                <w:noProof/>
                <w:spacing w:val="0"/>
                <w:sz w:val="16"/>
                <w:szCs w:val="16"/>
                <w:lang w:eastAsia="sk-SK"/>
              </w:rPr>
            </w:pPr>
            <w:r w:rsidRPr="00392E8E">
              <w:rPr>
                <w:noProof/>
                <w:spacing w:val="0"/>
                <w:sz w:val="16"/>
                <w:szCs w:val="16"/>
                <w:lang w:eastAsia="sk-SK"/>
              </w:rPr>
              <w:t>e-mailová adresa:</w:t>
            </w:r>
          </w:p>
        </w:tc>
        <w:tc>
          <w:tcPr>
            <w:tcW w:w="3248" w:type="dxa"/>
            <w:gridSpan w:val="15"/>
            <w:tcBorders>
              <w:top w:val="single" w:sz="4" w:space="0" w:color="auto"/>
              <w:left w:val="nil"/>
              <w:bottom w:val="single" w:sz="8" w:space="0" w:color="auto"/>
              <w:right w:val="single" w:sz="8" w:space="0" w:color="000000"/>
            </w:tcBorders>
            <w:noWrap/>
            <w:vAlign w:val="bottom"/>
          </w:tcPr>
          <w:p w:rsidR="00505F24" w:rsidRPr="00392E8E" w:rsidRDefault="00505F24" w:rsidP="00220A99">
            <w:pPr>
              <w:spacing w:after="0" w:line="240" w:lineRule="auto"/>
              <w:rPr>
                <w:noProof/>
                <w:spacing w:val="0"/>
                <w:sz w:val="20"/>
                <w:lang w:eastAsia="sk-SK"/>
              </w:rPr>
            </w:pPr>
            <w:r w:rsidRPr="00392E8E">
              <w:rPr>
                <w:noProof/>
                <w:spacing w:val="0"/>
                <w:sz w:val="20"/>
                <w:lang w:eastAsia="sk-SK"/>
              </w:rPr>
              <w:t> </w:t>
            </w:r>
          </w:p>
        </w:tc>
      </w:tr>
      <w:tr w:rsidR="00505F24" w:rsidRPr="00392E8E" w:rsidTr="00220A99">
        <w:trPr>
          <w:trHeight w:val="1361"/>
        </w:trPr>
        <w:tc>
          <w:tcPr>
            <w:tcW w:w="10045" w:type="dxa"/>
            <w:gridSpan w:val="28"/>
            <w:tcBorders>
              <w:top w:val="nil"/>
              <w:left w:val="nil"/>
              <w:right w:val="nil"/>
            </w:tcBorders>
            <w:noWrap/>
            <w:vAlign w:val="bottom"/>
          </w:tcPr>
          <w:p w:rsidR="00505F24" w:rsidRPr="00392E8E" w:rsidRDefault="00505F24" w:rsidP="00392E8E">
            <w:pPr>
              <w:spacing w:before="240" w:after="0" w:line="240" w:lineRule="auto"/>
              <w:rPr>
                <w:bCs w:val="0"/>
                <w:noProof/>
                <w:spacing w:val="0"/>
                <w:sz w:val="20"/>
                <w:lang w:eastAsia="sk-SK"/>
              </w:rPr>
            </w:pPr>
            <w:r w:rsidRPr="00392E8E">
              <w:rPr>
                <w:bCs w:val="0"/>
                <w:noProof/>
                <w:spacing w:val="0"/>
                <w:sz w:val="20"/>
                <w:lang w:eastAsia="sk-SK"/>
              </w:rPr>
              <w:t>Vážený respondent,</w:t>
            </w:r>
          </w:p>
          <w:p w:rsidR="00505F24" w:rsidRPr="00392E8E" w:rsidRDefault="00505F24" w:rsidP="004A2331">
            <w:pPr>
              <w:spacing w:before="120" w:after="0" w:line="240" w:lineRule="auto"/>
              <w:jc w:val="both"/>
              <w:rPr>
                <w:b w:val="0"/>
                <w:noProof/>
                <w:color w:val="000000"/>
                <w:spacing w:val="0"/>
                <w:sz w:val="20"/>
                <w:szCs w:val="12"/>
                <w:lang w:eastAsia="sk-SK"/>
              </w:rPr>
            </w:pPr>
            <w:r w:rsidRPr="00392E8E">
              <w:rPr>
                <w:noProof/>
                <w:spacing w:val="0"/>
                <w:sz w:val="16"/>
                <w:szCs w:val="16"/>
                <w:lang w:eastAsia="sk-SK"/>
              </w:rPr>
              <w:tab/>
            </w:r>
            <w:r w:rsidRPr="00392E8E">
              <w:rPr>
                <w:b w:val="0"/>
                <w:noProof/>
                <w:spacing w:val="0"/>
                <w:sz w:val="18"/>
                <w:szCs w:val="16"/>
                <w:lang w:eastAsia="sk-SK"/>
              </w:rPr>
              <w:t xml:space="preserve">Ministerstvo hospodárstva SR (ďalej len „ministerstvo“) vykonáva štatistické zisťovania za účelom aktuálneho zisťovania transferu, vývozu, dovozu, dočasného vývozu, aktívneho a pasívneho zušľachťovacieho styku tovarov v sledovanom období a plnenia medzinárodných záväzkov SR v sledovaní obchodu s  tovarmi. V záujme zabezpečenia objektívnych výsledkov zisťovania Vás žiadame o úplné a pravdivé vyplnenie štatistického formulára podľa  návodu a o jeho doručenie v stanovenom termíne na ministerstvo. Ak Vaša organizácia v sledovanom období (konkrétnom štvrťroku) nebola držiteľom rozhodnutia o udelení licencie, ktorá je predmetom tohto zisťovania, VÝKAZ NEPREDKLADÁTE. Uvedené dôverné údaje sú chránené, nezverejňujú sa a slúžia výlučne pre potreby ministerstva. </w:t>
            </w:r>
          </w:p>
        </w:tc>
      </w:tr>
      <w:tr w:rsidR="00505F24" w:rsidRPr="00392E8E" w:rsidTr="00220A99">
        <w:trPr>
          <w:trHeight w:val="255"/>
        </w:trPr>
        <w:tc>
          <w:tcPr>
            <w:tcW w:w="3305" w:type="dxa"/>
            <w:gridSpan w:val="3"/>
            <w:tcBorders>
              <w:top w:val="nil"/>
              <w:left w:val="nil"/>
              <w:bottom w:val="nil"/>
              <w:right w:val="nil"/>
            </w:tcBorders>
            <w:noWrap/>
            <w:vAlign w:val="bottom"/>
          </w:tcPr>
          <w:p w:rsidR="00505F24" w:rsidRPr="00392E8E" w:rsidRDefault="00505F24" w:rsidP="00392E8E">
            <w:pPr>
              <w:spacing w:before="240" w:after="0" w:line="240" w:lineRule="auto"/>
              <w:rPr>
                <w:bCs w:val="0"/>
                <w:noProof/>
                <w:spacing w:val="0"/>
                <w:sz w:val="18"/>
                <w:szCs w:val="18"/>
                <w:lang w:eastAsia="sk-SK"/>
              </w:rPr>
            </w:pPr>
            <w:r w:rsidRPr="00392E8E">
              <w:rPr>
                <w:bCs w:val="0"/>
                <w:noProof/>
                <w:spacing w:val="0"/>
                <w:sz w:val="18"/>
                <w:szCs w:val="18"/>
                <w:lang w:eastAsia="sk-SK"/>
              </w:rPr>
              <w:t>Spôsob vypĺňania záhlavia výkazu:</w:t>
            </w: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392E8E" w:rsidTr="00220A99">
        <w:trPr>
          <w:trHeight w:val="105"/>
        </w:trPr>
        <w:tc>
          <w:tcPr>
            <w:tcW w:w="1948" w:type="dxa"/>
            <w:tcBorders>
              <w:top w:val="nil"/>
              <w:left w:val="nil"/>
              <w:bottom w:val="nil"/>
              <w:right w:val="nil"/>
            </w:tcBorders>
            <w:noWrap/>
            <w:vAlign w:val="bottom"/>
          </w:tcPr>
          <w:p w:rsidR="00505F24" w:rsidRPr="00392E8E" w:rsidRDefault="00505F24" w:rsidP="00220A99">
            <w:pPr>
              <w:spacing w:after="0" w:line="240" w:lineRule="auto"/>
              <w:rPr>
                <w:bCs w:val="0"/>
                <w:noProof/>
                <w:spacing w:val="0"/>
                <w:sz w:val="18"/>
                <w:szCs w:val="18"/>
                <w:lang w:eastAsia="sk-SK"/>
              </w:rPr>
            </w:pPr>
          </w:p>
        </w:tc>
        <w:tc>
          <w:tcPr>
            <w:tcW w:w="1161"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392E8E" w:rsidTr="00220A99">
        <w:trPr>
          <w:trHeight w:val="255"/>
        </w:trPr>
        <w:tc>
          <w:tcPr>
            <w:tcW w:w="1948" w:type="dxa"/>
            <w:tcBorders>
              <w:top w:val="nil"/>
              <w:left w:val="nil"/>
              <w:bottom w:val="nil"/>
              <w:right w:val="nil"/>
            </w:tcBorders>
            <w:noWrap/>
            <w:vAlign w:val="bottom"/>
          </w:tcPr>
          <w:p w:rsidR="00505F24" w:rsidRPr="00392E8E" w:rsidRDefault="00505F24" w:rsidP="00220A99">
            <w:pPr>
              <w:spacing w:after="0" w:line="240" w:lineRule="auto"/>
              <w:rPr>
                <w:b w:val="0"/>
                <w:bCs w:val="0"/>
                <w:i/>
                <w:iCs/>
                <w:noProof/>
                <w:spacing w:val="0"/>
                <w:sz w:val="18"/>
                <w:szCs w:val="18"/>
                <w:lang w:eastAsia="sk-SK"/>
              </w:rPr>
            </w:pPr>
            <w:r w:rsidRPr="00392E8E">
              <w:rPr>
                <w:b w:val="0"/>
                <w:bCs w:val="0"/>
                <w:i/>
                <w:iCs/>
                <w:noProof/>
                <w:spacing w:val="0"/>
                <w:sz w:val="18"/>
                <w:szCs w:val="18"/>
                <w:lang w:eastAsia="sk-SK"/>
              </w:rPr>
              <w:t>V riadku 01</w:t>
            </w:r>
          </w:p>
        </w:tc>
        <w:tc>
          <w:tcPr>
            <w:tcW w:w="1161"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noProof/>
                <w:spacing w:val="0"/>
                <w:sz w:val="20"/>
                <w:lang w:eastAsia="sk-SK"/>
              </w:rPr>
            </w:pPr>
          </w:p>
        </w:tc>
      </w:tr>
      <w:tr w:rsidR="00505F24" w:rsidRPr="00392E8E" w:rsidTr="00220A99">
        <w:trPr>
          <w:trHeight w:val="255"/>
        </w:trPr>
        <w:tc>
          <w:tcPr>
            <w:tcW w:w="7805" w:type="dxa"/>
            <w:gridSpan w:val="19"/>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r w:rsidRPr="00392E8E">
              <w:rPr>
                <w:b w:val="0"/>
                <w:noProof/>
                <w:spacing w:val="0"/>
                <w:sz w:val="18"/>
                <w:szCs w:val="18"/>
                <w:lang w:eastAsia="sk-SK"/>
              </w:rPr>
              <w:t>Mesiac  - vypĺňa sa kód 03 (v 1. polroku), 06 (v 2. štvrťroku), 09 (v 3. štvrťroku), 12 (v 4. štvrťroku);</w:t>
            </w: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255"/>
        </w:trPr>
        <w:tc>
          <w:tcPr>
            <w:tcW w:w="9819" w:type="dxa"/>
            <w:gridSpan w:val="27"/>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r w:rsidRPr="00392E8E">
              <w:rPr>
                <w:b w:val="0"/>
                <w:noProof/>
                <w:spacing w:val="0"/>
                <w:sz w:val="18"/>
                <w:szCs w:val="18"/>
                <w:lang w:eastAsia="sk-SK"/>
              </w:rPr>
              <w:t>IČO - vypĺňa sa identifikačné číslo organizácie; ak má organizácia IČO menej miestne doplnia sa na prvých miestach nuly;</w:t>
            </w: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80"/>
        </w:trPr>
        <w:tc>
          <w:tcPr>
            <w:tcW w:w="1948"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1161"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255"/>
        </w:trPr>
        <w:tc>
          <w:tcPr>
            <w:tcW w:w="1948" w:type="dxa"/>
            <w:tcBorders>
              <w:top w:val="nil"/>
              <w:left w:val="nil"/>
              <w:bottom w:val="nil"/>
              <w:right w:val="nil"/>
            </w:tcBorders>
            <w:noWrap/>
            <w:vAlign w:val="bottom"/>
          </w:tcPr>
          <w:p w:rsidR="00505F24" w:rsidRPr="00392E8E" w:rsidRDefault="00505F24" w:rsidP="00392E8E">
            <w:pPr>
              <w:spacing w:before="120" w:after="0" w:line="240" w:lineRule="auto"/>
              <w:rPr>
                <w:b w:val="0"/>
                <w:bCs w:val="0"/>
                <w:i/>
                <w:iCs/>
                <w:noProof/>
                <w:spacing w:val="0"/>
                <w:sz w:val="18"/>
                <w:szCs w:val="18"/>
                <w:lang w:eastAsia="sk-SK"/>
              </w:rPr>
            </w:pPr>
            <w:r w:rsidRPr="00392E8E">
              <w:rPr>
                <w:b w:val="0"/>
                <w:bCs w:val="0"/>
                <w:i/>
                <w:iCs/>
                <w:noProof/>
                <w:spacing w:val="0"/>
                <w:sz w:val="18"/>
                <w:szCs w:val="18"/>
                <w:lang w:eastAsia="sk-SK"/>
              </w:rPr>
              <w:t>V riadku 02</w:t>
            </w:r>
          </w:p>
        </w:tc>
        <w:tc>
          <w:tcPr>
            <w:tcW w:w="1161"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19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900"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5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336"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18"/>
                <w:szCs w:val="18"/>
                <w:lang w:eastAsia="sk-SK"/>
              </w:rPr>
            </w:pP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r w:rsidR="00505F24" w:rsidRPr="00392E8E" w:rsidTr="00220A99">
        <w:trPr>
          <w:trHeight w:val="255"/>
        </w:trPr>
        <w:tc>
          <w:tcPr>
            <w:tcW w:w="8793" w:type="dxa"/>
            <w:gridSpan w:val="23"/>
            <w:tcBorders>
              <w:top w:val="nil"/>
              <w:left w:val="nil"/>
              <w:bottom w:val="nil"/>
              <w:right w:val="nil"/>
            </w:tcBorders>
            <w:noWrap/>
            <w:vAlign w:val="bottom"/>
          </w:tcPr>
          <w:p w:rsidR="00505F24" w:rsidRPr="00392E8E" w:rsidRDefault="00505F24" w:rsidP="00392E8E">
            <w:pPr>
              <w:tabs>
                <w:tab w:val="left" w:pos="470"/>
              </w:tabs>
              <w:spacing w:after="0" w:line="240" w:lineRule="auto"/>
              <w:rPr>
                <w:b w:val="0"/>
                <w:noProof/>
                <w:spacing w:val="0"/>
                <w:sz w:val="18"/>
                <w:szCs w:val="18"/>
                <w:lang w:eastAsia="sk-SK"/>
              </w:rPr>
            </w:pPr>
            <w:r w:rsidRPr="00392E8E">
              <w:rPr>
                <w:b w:val="0"/>
                <w:noProof/>
                <w:spacing w:val="0"/>
                <w:sz w:val="18"/>
                <w:szCs w:val="18"/>
                <w:lang w:eastAsia="sk-SK"/>
              </w:rPr>
              <w:t xml:space="preserve">V/D - </w:t>
            </w:r>
            <w:r w:rsidRPr="00392E8E">
              <w:rPr>
                <w:b w:val="0"/>
                <w:noProof/>
                <w:spacing w:val="0"/>
                <w:sz w:val="18"/>
                <w:szCs w:val="18"/>
                <w:lang w:eastAsia="sk-SK"/>
              </w:rPr>
              <w:tab/>
              <w:t xml:space="preserve">V (vývoz, dočasný vývoz, aktívny zušľachťovací styk, nakladanie, odoslanie transferu); </w:t>
            </w:r>
          </w:p>
          <w:p w:rsidR="00505F24" w:rsidRPr="00392E8E" w:rsidRDefault="00505F24" w:rsidP="00392E8E">
            <w:pPr>
              <w:tabs>
                <w:tab w:val="left" w:pos="497"/>
              </w:tabs>
              <w:spacing w:after="0" w:line="240" w:lineRule="auto"/>
              <w:rPr>
                <w:b w:val="0"/>
                <w:noProof/>
                <w:spacing w:val="0"/>
                <w:sz w:val="18"/>
                <w:szCs w:val="18"/>
                <w:lang w:eastAsia="sk-SK"/>
              </w:rPr>
            </w:pPr>
            <w:r w:rsidRPr="00392E8E">
              <w:rPr>
                <w:b w:val="0"/>
                <w:noProof/>
                <w:spacing w:val="0"/>
                <w:sz w:val="18"/>
                <w:szCs w:val="18"/>
                <w:lang w:eastAsia="sk-SK"/>
              </w:rPr>
              <w:tab/>
              <w:t>D (dovoz, pasívny zušľachťovací styk, prijatie transferu);</w:t>
            </w:r>
          </w:p>
        </w:tc>
        <w:tc>
          <w:tcPr>
            <w:tcW w:w="494"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532" w:type="dxa"/>
            <w:gridSpan w:val="2"/>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c>
          <w:tcPr>
            <w:tcW w:w="226" w:type="dxa"/>
            <w:tcBorders>
              <w:top w:val="nil"/>
              <w:left w:val="nil"/>
              <w:bottom w:val="nil"/>
              <w:right w:val="nil"/>
            </w:tcBorders>
            <w:noWrap/>
            <w:vAlign w:val="bottom"/>
          </w:tcPr>
          <w:p w:rsidR="00505F24" w:rsidRPr="00392E8E" w:rsidRDefault="00505F24" w:rsidP="00220A99">
            <w:pPr>
              <w:spacing w:after="0" w:line="240" w:lineRule="auto"/>
              <w:rPr>
                <w:b w:val="0"/>
                <w:noProof/>
                <w:spacing w:val="0"/>
                <w:sz w:val="20"/>
                <w:lang w:eastAsia="sk-SK"/>
              </w:rPr>
            </w:pPr>
          </w:p>
        </w:tc>
      </w:tr>
    </w:tbl>
    <w:p w:rsidR="00505F24" w:rsidRDefault="00505F24" w:rsidP="006306B6">
      <w:pPr>
        <w:spacing w:after="0" w:line="240" w:lineRule="auto"/>
        <w:rPr>
          <w:noProof/>
          <w:spacing w:val="0"/>
          <w:lang w:eastAsia="sk-SK"/>
        </w:rPr>
      </w:pPr>
    </w:p>
    <w:p w:rsidR="00505F24" w:rsidRDefault="00505F24" w:rsidP="006306B6">
      <w:pPr>
        <w:spacing w:after="0" w:line="240" w:lineRule="auto"/>
        <w:rPr>
          <w:noProof/>
          <w:spacing w:val="0"/>
          <w:lang w:eastAsia="sk-SK"/>
        </w:rPr>
        <w:sectPr w:rsidR="00505F24" w:rsidSect="00CA6673">
          <w:headerReference w:type="first" r:id="rId7"/>
          <w:pgSz w:w="11906" w:h="16838"/>
          <w:pgMar w:top="851" w:right="567" w:bottom="851" w:left="567" w:header="709" w:footer="709" w:gutter="0"/>
          <w:pgNumType w:start="15"/>
          <w:cols w:space="708"/>
          <w:titlePg/>
        </w:sectPr>
      </w:pPr>
    </w:p>
    <w:tbl>
      <w:tblPr>
        <w:tblW w:w="3670" w:type="dxa"/>
        <w:tblInd w:w="11192" w:type="dxa"/>
        <w:tblCellMar>
          <w:left w:w="70" w:type="dxa"/>
          <w:right w:w="70" w:type="dxa"/>
        </w:tblCellMar>
        <w:tblLook w:val="0000" w:firstRow="0" w:lastRow="0" w:firstColumn="0" w:lastColumn="0" w:noHBand="0" w:noVBand="0"/>
      </w:tblPr>
      <w:tblGrid>
        <w:gridCol w:w="3670"/>
      </w:tblGrid>
      <w:tr w:rsidR="00505F24" w:rsidRPr="00BF44EE" w:rsidTr="00EF1210">
        <w:trPr>
          <w:trHeight w:val="375"/>
        </w:trPr>
        <w:tc>
          <w:tcPr>
            <w:tcW w:w="3670" w:type="dxa"/>
            <w:tcBorders>
              <w:top w:val="single" w:sz="8" w:space="0" w:color="auto"/>
              <w:left w:val="single" w:sz="8" w:space="0" w:color="auto"/>
              <w:bottom w:val="single" w:sz="8" w:space="0" w:color="auto"/>
              <w:right w:val="single" w:sz="8" w:space="0" w:color="000000"/>
            </w:tcBorders>
            <w:noWrap/>
            <w:vAlign w:val="center"/>
          </w:tcPr>
          <w:p w:rsidR="00505F24" w:rsidRPr="00392E8E" w:rsidRDefault="00505F24" w:rsidP="00EF1210">
            <w:pPr>
              <w:spacing w:after="0" w:line="240" w:lineRule="auto"/>
              <w:jc w:val="center"/>
              <w:rPr>
                <w:spacing w:val="0"/>
                <w:sz w:val="28"/>
                <w:szCs w:val="28"/>
                <w:lang w:eastAsia="cs-CZ"/>
              </w:rPr>
            </w:pPr>
            <w:r w:rsidRPr="00392E8E">
              <w:rPr>
                <w:spacing w:val="0"/>
                <w:sz w:val="28"/>
                <w:szCs w:val="28"/>
                <w:lang w:eastAsia="cs-CZ"/>
              </w:rPr>
              <w:lastRenderedPageBreak/>
              <w:t>ZO (MH SR) 3 - 04</w:t>
            </w:r>
          </w:p>
        </w:tc>
      </w:tr>
    </w:tbl>
    <w:p w:rsidR="00505F24" w:rsidRPr="00BF44EE" w:rsidRDefault="00505F24" w:rsidP="006306B6">
      <w:pPr>
        <w:spacing w:after="0" w:line="240" w:lineRule="auto"/>
        <w:jc w:val="both"/>
        <w:rPr>
          <w:b w:val="0"/>
          <w:bCs w:val="0"/>
          <w:spacing w:val="0"/>
          <w:sz w:val="20"/>
          <w:szCs w:val="20"/>
          <w:lang w:eastAsia="cs-CZ"/>
        </w:rPr>
      </w:pPr>
    </w:p>
    <w:tbl>
      <w:tblPr>
        <w:tblW w:w="14760" w:type="dxa"/>
        <w:tblInd w:w="70" w:type="dxa"/>
        <w:tblLayout w:type="fixed"/>
        <w:tblCellMar>
          <w:left w:w="70" w:type="dxa"/>
          <w:right w:w="70" w:type="dxa"/>
        </w:tblCellMar>
        <w:tblLook w:val="0000" w:firstRow="0" w:lastRow="0" w:firstColumn="0" w:lastColumn="0" w:noHBand="0" w:noVBand="0"/>
      </w:tblPr>
      <w:tblGrid>
        <w:gridCol w:w="2457"/>
        <w:gridCol w:w="643"/>
        <w:gridCol w:w="687"/>
        <w:gridCol w:w="512"/>
        <w:gridCol w:w="1038"/>
        <w:gridCol w:w="643"/>
        <w:gridCol w:w="644"/>
        <w:gridCol w:w="692"/>
        <w:gridCol w:w="693"/>
        <w:gridCol w:w="289"/>
        <w:gridCol w:w="403"/>
        <w:gridCol w:w="693"/>
        <w:gridCol w:w="808"/>
        <w:gridCol w:w="693"/>
        <w:gridCol w:w="520"/>
        <w:gridCol w:w="173"/>
        <w:gridCol w:w="693"/>
        <w:gridCol w:w="693"/>
        <w:gridCol w:w="864"/>
        <w:gridCol w:w="691"/>
        <w:gridCol w:w="173"/>
        <w:gridCol w:w="58"/>
      </w:tblGrid>
      <w:tr w:rsidR="00505F24" w:rsidRPr="00EF1210" w:rsidTr="00220A99">
        <w:trPr>
          <w:trHeight w:val="255"/>
        </w:trPr>
        <w:tc>
          <w:tcPr>
            <w:tcW w:w="14760" w:type="dxa"/>
            <w:gridSpan w:val="22"/>
            <w:tcBorders>
              <w:top w:val="single" w:sz="8" w:space="0" w:color="auto"/>
              <w:left w:val="single" w:sz="8" w:space="0" w:color="auto"/>
              <w:bottom w:val="single" w:sz="4" w:space="0" w:color="000000"/>
              <w:right w:val="single" w:sz="8" w:space="0" w:color="auto"/>
            </w:tcBorders>
            <w:vAlign w:val="center"/>
          </w:tcPr>
          <w:p w:rsidR="00505F24" w:rsidRPr="00EF1210" w:rsidRDefault="00505F24" w:rsidP="00EF1210">
            <w:pPr>
              <w:tabs>
                <w:tab w:val="left" w:pos="1206"/>
              </w:tabs>
              <w:spacing w:after="0" w:line="240" w:lineRule="auto"/>
              <w:rPr>
                <w:b w:val="0"/>
                <w:bCs w:val="0"/>
                <w:spacing w:val="0"/>
                <w:sz w:val="14"/>
                <w:szCs w:val="14"/>
                <w:lang w:eastAsia="cs-CZ"/>
              </w:rPr>
            </w:pPr>
            <w:r w:rsidRPr="00EF1210">
              <w:rPr>
                <w:spacing w:val="0"/>
                <w:sz w:val="20"/>
                <w:szCs w:val="20"/>
                <w:lang w:eastAsia="cs-CZ"/>
              </w:rPr>
              <w:t>Oddiel 1.</w:t>
            </w:r>
            <w:r>
              <w:rPr>
                <w:spacing w:val="0"/>
                <w:sz w:val="20"/>
                <w:szCs w:val="20"/>
                <w:lang w:eastAsia="cs-CZ"/>
              </w:rPr>
              <w:t xml:space="preserve"> </w:t>
            </w:r>
            <w:r>
              <w:rPr>
                <w:spacing w:val="0"/>
                <w:sz w:val="20"/>
                <w:szCs w:val="20"/>
                <w:lang w:eastAsia="cs-CZ"/>
              </w:rPr>
              <w:tab/>
            </w:r>
            <w:r w:rsidRPr="00EF1210">
              <w:rPr>
                <w:spacing w:val="0"/>
                <w:sz w:val="20"/>
                <w:szCs w:val="20"/>
                <w:lang w:eastAsia="cs-CZ"/>
              </w:rPr>
              <w:t xml:space="preserve">TRANSFER - VÝVOZ - DOVOZ </w:t>
            </w:r>
            <w:r w:rsidRPr="00EF1210">
              <w:rPr>
                <w:spacing w:val="0"/>
                <w:sz w:val="20"/>
                <w:szCs w:val="20"/>
                <w:vertAlign w:val="superscript"/>
                <w:lang w:eastAsia="cs-CZ"/>
              </w:rPr>
              <w:t>1)</w:t>
            </w:r>
            <w:r w:rsidRPr="00EF1210">
              <w:rPr>
                <w:spacing w:val="0"/>
                <w:sz w:val="20"/>
                <w:szCs w:val="20"/>
                <w:lang w:eastAsia="cs-CZ"/>
              </w:rPr>
              <w:t xml:space="preserve"> PODĽA KRAJÍN</w:t>
            </w:r>
          </w:p>
        </w:tc>
      </w:tr>
      <w:tr w:rsidR="00505F24" w:rsidRPr="00EF1210" w:rsidTr="00220A99">
        <w:trPr>
          <w:trHeight w:val="255"/>
        </w:trPr>
        <w:tc>
          <w:tcPr>
            <w:tcW w:w="3100" w:type="dxa"/>
            <w:gridSpan w:val="2"/>
            <w:vMerge w:val="restart"/>
            <w:tcBorders>
              <w:top w:val="single" w:sz="8" w:space="0" w:color="auto"/>
              <w:left w:val="single" w:sz="8"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Predmet licencie (názov výrobku)</w:t>
            </w:r>
          </w:p>
        </w:tc>
        <w:tc>
          <w:tcPr>
            <w:tcW w:w="687"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Mer. jed.</w:t>
            </w:r>
          </w:p>
        </w:tc>
        <w:tc>
          <w:tcPr>
            <w:tcW w:w="512"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I. r.</w:t>
            </w:r>
          </w:p>
        </w:tc>
        <w:tc>
          <w:tcPr>
            <w:tcW w:w="1038"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Číslo licencie</w:t>
            </w:r>
          </w:p>
        </w:tc>
        <w:tc>
          <w:tcPr>
            <w:tcW w:w="1287" w:type="dxa"/>
            <w:gridSpan w:val="2"/>
            <w:vMerge w:val="restart"/>
            <w:tcBorders>
              <w:top w:val="single" w:sz="8" w:space="0" w:color="auto"/>
              <w:left w:val="single" w:sz="4" w:space="0" w:color="auto"/>
              <w:bottom w:val="single" w:sz="4" w:space="0" w:color="000000"/>
              <w:right w:val="single" w:sz="4" w:space="0" w:color="000000"/>
            </w:tcBorders>
            <w:noWrap/>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Platnosť licencie</w:t>
            </w:r>
          </w:p>
        </w:tc>
        <w:tc>
          <w:tcPr>
            <w:tcW w:w="692"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Kód krajiny V/D</w:t>
            </w:r>
            <w:r w:rsidRPr="00EF1210">
              <w:rPr>
                <w:spacing w:val="0"/>
                <w:sz w:val="14"/>
                <w:szCs w:val="14"/>
                <w:vertAlign w:val="superscript"/>
                <w:lang w:eastAsia="cs-CZ"/>
              </w:rPr>
              <w:t>1</w:t>
            </w:r>
          </w:p>
        </w:tc>
        <w:tc>
          <w:tcPr>
            <w:tcW w:w="693"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Kateg. podľa OBSE</w:t>
            </w:r>
          </w:p>
        </w:tc>
        <w:tc>
          <w:tcPr>
            <w:tcW w:w="692" w:type="dxa"/>
            <w:gridSpan w:val="2"/>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Kateg. podľa OSN ruč. zbr.</w:t>
            </w:r>
          </w:p>
        </w:tc>
        <w:tc>
          <w:tcPr>
            <w:tcW w:w="693"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Povol. množst. v mer. jednot. 3</w:t>
            </w:r>
            <w:r w:rsidRPr="00EF1210">
              <w:rPr>
                <w:spacing w:val="0"/>
                <w:sz w:val="20"/>
                <w:szCs w:val="20"/>
                <w:vertAlign w:val="superscript"/>
                <w:lang w:eastAsia="cs-CZ"/>
              </w:rPr>
              <w:t>)</w:t>
            </w:r>
          </w:p>
        </w:tc>
        <w:tc>
          <w:tcPr>
            <w:tcW w:w="808"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Hodnota OP</w:t>
            </w:r>
            <w:r w:rsidRPr="00EF1210">
              <w:rPr>
                <w:spacing w:val="0"/>
                <w:sz w:val="14"/>
                <w:szCs w:val="14"/>
                <w:lang w:eastAsia="cs-CZ"/>
              </w:rPr>
              <w:br/>
              <w:t>(v eurách)</w:t>
            </w:r>
          </w:p>
        </w:tc>
        <w:tc>
          <w:tcPr>
            <w:tcW w:w="2772" w:type="dxa"/>
            <w:gridSpan w:val="5"/>
            <w:tcBorders>
              <w:top w:val="single" w:sz="8" w:space="0" w:color="auto"/>
              <w:left w:val="nil"/>
              <w:bottom w:val="single" w:sz="4" w:space="0" w:color="auto"/>
              <w:right w:val="nil"/>
            </w:tcBorders>
            <w:noWrap/>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 xml:space="preserve">Realizácia </w:t>
            </w:r>
            <w:r w:rsidRPr="00EF1210">
              <w:rPr>
                <w:b w:val="0"/>
                <w:bCs w:val="0"/>
                <w:spacing w:val="0"/>
                <w:sz w:val="14"/>
                <w:szCs w:val="14"/>
                <w:lang w:eastAsia="cs-CZ"/>
              </w:rPr>
              <w:t>(v eurách)</w:t>
            </w:r>
          </w:p>
        </w:tc>
        <w:tc>
          <w:tcPr>
            <w:tcW w:w="864" w:type="dxa"/>
            <w:vMerge w:val="restart"/>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 xml:space="preserve">čerpané množstvo v m. j. </w:t>
            </w:r>
            <w:r w:rsidRPr="00EF1210">
              <w:rPr>
                <w:b w:val="0"/>
                <w:bCs w:val="0"/>
                <w:spacing w:val="0"/>
                <w:sz w:val="14"/>
                <w:szCs w:val="14"/>
                <w:lang w:eastAsia="cs-CZ"/>
              </w:rPr>
              <w:br/>
              <w:t>za I. polrok</w:t>
            </w:r>
          </w:p>
        </w:tc>
        <w:tc>
          <w:tcPr>
            <w:tcW w:w="922" w:type="dxa"/>
            <w:gridSpan w:val="3"/>
            <w:vMerge w:val="restart"/>
            <w:tcBorders>
              <w:top w:val="single" w:sz="8" w:space="0" w:color="auto"/>
              <w:left w:val="single" w:sz="4" w:space="0" w:color="auto"/>
              <w:bottom w:val="single" w:sz="4" w:space="0" w:color="000000"/>
              <w:right w:val="single" w:sz="8" w:space="0" w:color="auto"/>
            </w:tcBorders>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 xml:space="preserve">čerpané množstvo v m. j. </w:t>
            </w:r>
            <w:r w:rsidRPr="00EF1210">
              <w:rPr>
                <w:b w:val="0"/>
                <w:bCs w:val="0"/>
                <w:spacing w:val="0"/>
                <w:sz w:val="14"/>
                <w:szCs w:val="14"/>
                <w:lang w:eastAsia="cs-CZ"/>
              </w:rPr>
              <w:br/>
              <w:t>za II. polrok</w:t>
            </w:r>
          </w:p>
        </w:tc>
      </w:tr>
      <w:tr w:rsidR="00505F24" w:rsidRPr="00EF1210" w:rsidTr="00220A99">
        <w:trPr>
          <w:trHeight w:val="435"/>
        </w:trPr>
        <w:tc>
          <w:tcPr>
            <w:tcW w:w="3100" w:type="dxa"/>
            <w:gridSpan w:val="2"/>
            <w:vMerge/>
            <w:tcBorders>
              <w:top w:val="single" w:sz="8" w:space="0" w:color="auto"/>
              <w:left w:val="single" w:sz="8"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87"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51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03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287" w:type="dxa"/>
            <w:gridSpan w:val="2"/>
            <w:vMerge/>
            <w:tcBorders>
              <w:top w:val="single" w:sz="8" w:space="0" w:color="auto"/>
              <w:left w:val="single" w:sz="4" w:space="0" w:color="auto"/>
              <w:bottom w:val="single" w:sz="4" w:space="0" w:color="000000"/>
              <w:right w:val="single" w:sz="4" w:space="0" w:color="000000"/>
            </w:tcBorders>
            <w:vAlign w:val="center"/>
          </w:tcPr>
          <w:p w:rsidR="00505F24" w:rsidRPr="00EF1210" w:rsidRDefault="00505F24" w:rsidP="00220A99">
            <w:pPr>
              <w:spacing w:after="0" w:line="240" w:lineRule="auto"/>
              <w:jc w:val="both"/>
              <w:rPr>
                <w:spacing w:val="0"/>
                <w:sz w:val="14"/>
                <w:szCs w:val="14"/>
                <w:lang w:eastAsia="cs-CZ"/>
              </w:rPr>
            </w:pPr>
          </w:p>
        </w:tc>
        <w:tc>
          <w:tcPr>
            <w:tcW w:w="69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2" w:type="dxa"/>
            <w:gridSpan w:val="2"/>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80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386" w:type="dxa"/>
            <w:gridSpan w:val="3"/>
            <w:tcBorders>
              <w:top w:val="single" w:sz="4" w:space="0" w:color="auto"/>
              <w:left w:val="nil"/>
              <w:bottom w:val="single" w:sz="4" w:space="0" w:color="auto"/>
              <w:right w:val="single" w:sz="4" w:space="0" w:color="000000"/>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od začiatku roku do sledovaného obdobia</w:t>
            </w:r>
          </w:p>
        </w:tc>
        <w:tc>
          <w:tcPr>
            <w:tcW w:w="1386" w:type="dxa"/>
            <w:gridSpan w:val="2"/>
            <w:tcBorders>
              <w:top w:val="single" w:sz="4" w:space="0" w:color="auto"/>
              <w:left w:val="nil"/>
              <w:bottom w:val="single" w:sz="4" w:space="0" w:color="auto"/>
              <w:right w:val="nil"/>
            </w:tcBorders>
            <w:vAlign w:val="center"/>
          </w:tcPr>
          <w:p w:rsidR="00505F24" w:rsidRPr="00EF1210" w:rsidRDefault="00505F24" w:rsidP="00220A99">
            <w:pPr>
              <w:spacing w:after="0" w:line="240" w:lineRule="auto"/>
              <w:jc w:val="center"/>
              <w:rPr>
                <w:spacing w:val="0"/>
                <w:sz w:val="14"/>
                <w:szCs w:val="14"/>
                <w:lang w:eastAsia="cs-CZ"/>
              </w:rPr>
            </w:pPr>
            <w:r w:rsidRPr="00EF1210">
              <w:rPr>
                <w:spacing w:val="0"/>
                <w:sz w:val="14"/>
                <w:szCs w:val="14"/>
                <w:lang w:eastAsia="cs-CZ"/>
              </w:rPr>
              <w:t>v sledovanom období</w:t>
            </w:r>
            <w:r w:rsidRPr="00EF1210">
              <w:rPr>
                <w:spacing w:val="0"/>
                <w:sz w:val="14"/>
                <w:szCs w:val="14"/>
                <w:vertAlign w:val="superscript"/>
                <w:lang w:eastAsia="cs-CZ"/>
              </w:rPr>
              <w:t>2</w:t>
            </w:r>
          </w:p>
        </w:tc>
        <w:tc>
          <w:tcPr>
            <w:tcW w:w="864"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c>
          <w:tcPr>
            <w:tcW w:w="922" w:type="dxa"/>
            <w:gridSpan w:val="3"/>
            <w:vMerge/>
            <w:tcBorders>
              <w:top w:val="single" w:sz="8" w:space="0" w:color="auto"/>
              <w:left w:val="single" w:sz="4" w:space="0" w:color="auto"/>
              <w:bottom w:val="single" w:sz="4" w:space="0" w:color="000000"/>
              <w:right w:val="single" w:sz="8"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r>
      <w:tr w:rsidR="00505F24" w:rsidRPr="00EF1210" w:rsidTr="00220A99">
        <w:trPr>
          <w:trHeight w:val="240"/>
        </w:trPr>
        <w:tc>
          <w:tcPr>
            <w:tcW w:w="3100" w:type="dxa"/>
            <w:gridSpan w:val="2"/>
            <w:vMerge/>
            <w:tcBorders>
              <w:top w:val="single" w:sz="8" w:space="0" w:color="auto"/>
              <w:left w:val="single" w:sz="8"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87"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51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103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43" w:type="dxa"/>
            <w:tcBorders>
              <w:top w:val="nil"/>
              <w:left w:val="nil"/>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od</w:t>
            </w:r>
          </w:p>
        </w:tc>
        <w:tc>
          <w:tcPr>
            <w:tcW w:w="644" w:type="dxa"/>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do</w:t>
            </w:r>
          </w:p>
        </w:tc>
        <w:tc>
          <w:tcPr>
            <w:tcW w:w="692"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2" w:type="dxa"/>
            <w:gridSpan w:val="2"/>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808"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spacing w:val="0"/>
                <w:sz w:val="14"/>
                <w:szCs w:val="14"/>
                <w:lang w:eastAsia="cs-CZ"/>
              </w:rPr>
            </w:pPr>
          </w:p>
        </w:tc>
        <w:tc>
          <w:tcPr>
            <w:tcW w:w="693" w:type="dxa"/>
            <w:tcBorders>
              <w:top w:val="nil"/>
              <w:left w:val="nil"/>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mn. v m.j.</w:t>
            </w:r>
          </w:p>
        </w:tc>
        <w:tc>
          <w:tcPr>
            <w:tcW w:w="693" w:type="dxa"/>
            <w:gridSpan w:val="2"/>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hodnota</w:t>
            </w:r>
          </w:p>
        </w:tc>
        <w:tc>
          <w:tcPr>
            <w:tcW w:w="693" w:type="dxa"/>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mn. v m.j.</w:t>
            </w:r>
          </w:p>
        </w:tc>
        <w:tc>
          <w:tcPr>
            <w:tcW w:w="693" w:type="dxa"/>
            <w:tcBorders>
              <w:top w:val="nil"/>
              <w:left w:val="single" w:sz="4" w:space="0" w:color="auto"/>
              <w:bottom w:val="single" w:sz="4" w:space="0" w:color="auto"/>
              <w:right w:val="nil"/>
            </w:tcBorders>
            <w:noWrap/>
            <w:vAlign w:val="center"/>
          </w:tcPr>
          <w:p w:rsidR="00505F24" w:rsidRPr="00EF1210" w:rsidRDefault="00505F24" w:rsidP="00220A99">
            <w:pPr>
              <w:spacing w:after="0" w:line="240" w:lineRule="auto"/>
              <w:jc w:val="center"/>
              <w:rPr>
                <w:b w:val="0"/>
                <w:bCs w:val="0"/>
                <w:spacing w:val="0"/>
                <w:sz w:val="14"/>
                <w:szCs w:val="14"/>
                <w:lang w:eastAsia="cs-CZ"/>
              </w:rPr>
            </w:pPr>
            <w:r w:rsidRPr="00EF1210">
              <w:rPr>
                <w:b w:val="0"/>
                <w:bCs w:val="0"/>
                <w:spacing w:val="0"/>
                <w:sz w:val="14"/>
                <w:szCs w:val="14"/>
                <w:lang w:eastAsia="cs-CZ"/>
              </w:rPr>
              <w:t>hodnota</w:t>
            </w:r>
          </w:p>
        </w:tc>
        <w:tc>
          <w:tcPr>
            <w:tcW w:w="864" w:type="dxa"/>
            <w:vMerge/>
            <w:tcBorders>
              <w:top w:val="single" w:sz="8" w:space="0" w:color="auto"/>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c>
          <w:tcPr>
            <w:tcW w:w="922" w:type="dxa"/>
            <w:gridSpan w:val="3"/>
            <w:vMerge/>
            <w:tcBorders>
              <w:top w:val="single" w:sz="8" w:space="0" w:color="auto"/>
              <w:left w:val="single" w:sz="4" w:space="0" w:color="auto"/>
              <w:bottom w:val="single" w:sz="4" w:space="0" w:color="000000"/>
              <w:right w:val="single" w:sz="8" w:space="0" w:color="auto"/>
            </w:tcBorders>
            <w:vAlign w:val="center"/>
          </w:tcPr>
          <w:p w:rsidR="00505F24" w:rsidRPr="00EF1210" w:rsidRDefault="00505F24" w:rsidP="00220A99">
            <w:pPr>
              <w:spacing w:after="0" w:line="240" w:lineRule="auto"/>
              <w:jc w:val="both"/>
              <w:rPr>
                <w:b w:val="0"/>
                <w:bCs w:val="0"/>
                <w:spacing w:val="0"/>
                <w:sz w:val="14"/>
                <w:szCs w:val="14"/>
                <w:lang w:eastAsia="cs-CZ"/>
              </w:rPr>
            </w:pPr>
          </w:p>
        </w:tc>
      </w:tr>
      <w:tr w:rsidR="00505F24" w:rsidRPr="00EF1210" w:rsidTr="00220A99">
        <w:trPr>
          <w:trHeight w:val="270"/>
        </w:trPr>
        <w:tc>
          <w:tcPr>
            <w:tcW w:w="3100" w:type="dxa"/>
            <w:gridSpan w:val="2"/>
            <w:tcBorders>
              <w:top w:val="nil"/>
              <w:left w:val="single" w:sz="8"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A</w:t>
            </w:r>
          </w:p>
        </w:tc>
        <w:tc>
          <w:tcPr>
            <w:tcW w:w="687" w:type="dxa"/>
            <w:tcBorders>
              <w:top w:val="nil"/>
              <w:left w:val="single" w:sz="4" w:space="0" w:color="auto"/>
              <w:bottom w:val="double" w:sz="6" w:space="0" w:color="auto"/>
              <w:right w:val="single" w:sz="4" w:space="0" w:color="auto"/>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b</w:t>
            </w:r>
          </w:p>
        </w:tc>
        <w:tc>
          <w:tcPr>
            <w:tcW w:w="512" w:type="dxa"/>
            <w:tcBorders>
              <w:top w:val="nil"/>
              <w:left w:val="nil"/>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c</w:t>
            </w:r>
          </w:p>
        </w:tc>
        <w:tc>
          <w:tcPr>
            <w:tcW w:w="1038"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w:t>
            </w:r>
          </w:p>
        </w:tc>
        <w:tc>
          <w:tcPr>
            <w:tcW w:w="64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2</w:t>
            </w:r>
          </w:p>
        </w:tc>
        <w:tc>
          <w:tcPr>
            <w:tcW w:w="644"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3 </w:t>
            </w:r>
          </w:p>
        </w:tc>
        <w:tc>
          <w:tcPr>
            <w:tcW w:w="692"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4</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5</w:t>
            </w:r>
          </w:p>
        </w:tc>
        <w:tc>
          <w:tcPr>
            <w:tcW w:w="692" w:type="dxa"/>
            <w:gridSpan w:val="2"/>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6</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7</w:t>
            </w:r>
          </w:p>
        </w:tc>
        <w:tc>
          <w:tcPr>
            <w:tcW w:w="808"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8</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9</w:t>
            </w:r>
          </w:p>
        </w:tc>
        <w:tc>
          <w:tcPr>
            <w:tcW w:w="693" w:type="dxa"/>
            <w:gridSpan w:val="2"/>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10</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11</w:t>
            </w:r>
          </w:p>
        </w:tc>
        <w:tc>
          <w:tcPr>
            <w:tcW w:w="69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12</w:t>
            </w:r>
          </w:p>
        </w:tc>
        <w:tc>
          <w:tcPr>
            <w:tcW w:w="864"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13</w:t>
            </w:r>
          </w:p>
        </w:tc>
        <w:tc>
          <w:tcPr>
            <w:tcW w:w="922" w:type="dxa"/>
            <w:gridSpan w:val="3"/>
            <w:tcBorders>
              <w:top w:val="nil"/>
              <w:left w:val="single" w:sz="4" w:space="0" w:color="auto"/>
              <w:bottom w:val="double" w:sz="6" w:space="0" w:color="auto"/>
              <w:right w:val="single" w:sz="8" w:space="0" w:color="auto"/>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14</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3</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4</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5</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6</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7</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8</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nil"/>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9</w:t>
            </w:r>
          </w:p>
        </w:tc>
        <w:tc>
          <w:tcPr>
            <w:tcW w:w="103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single" w:sz="4" w:space="0" w:color="auto"/>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10</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11</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12</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13</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14</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15</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16</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17</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18</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19</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20</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21</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22</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23</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nil"/>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24</w:t>
            </w:r>
          </w:p>
        </w:tc>
        <w:tc>
          <w:tcPr>
            <w:tcW w:w="103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nil"/>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100" w:type="dxa"/>
            <w:gridSpan w:val="2"/>
            <w:tcBorders>
              <w:top w:val="single" w:sz="4" w:space="0" w:color="auto"/>
              <w:left w:val="single" w:sz="8" w:space="0" w:color="auto"/>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87"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512"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16"/>
                <w:szCs w:val="16"/>
                <w:lang w:eastAsia="cs-CZ"/>
              </w:rPr>
            </w:pPr>
            <w:r w:rsidRPr="00EF1210">
              <w:rPr>
                <w:i/>
                <w:iCs/>
                <w:spacing w:val="0"/>
                <w:sz w:val="16"/>
                <w:szCs w:val="16"/>
                <w:lang w:eastAsia="cs-CZ"/>
              </w:rPr>
              <w:t>25</w:t>
            </w:r>
          </w:p>
        </w:tc>
        <w:tc>
          <w:tcPr>
            <w:tcW w:w="1038"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4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44"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2" w:type="dxa"/>
            <w:gridSpan w:val="2"/>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16"/>
                <w:szCs w:val="16"/>
                <w:lang w:eastAsia="cs-CZ"/>
              </w:rPr>
            </w:pPr>
            <w:r w:rsidRPr="00EF1210">
              <w:rPr>
                <w:b w:val="0"/>
                <w:bCs w:val="0"/>
                <w:spacing w:val="0"/>
                <w:sz w:val="16"/>
                <w:szCs w:val="16"/>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808"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16"/>
                <w:szCs w:val="16"/>
                <w:lang w:eastAsia="cs-CZ"/>
              </w:rPr>
            </w:pPr>
            <w:r w:rsidRPr="00EF1210">
              <w:rPr>
                <w:b w:val="0"/>
                <w:bCs w:val="0"/>
                <w:spacing w:val="0"/>
                <w:sz w:val="16"/>
                <w:szCs w:val="16"/>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gridSpan w:val="2"/>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69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864"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c>
          <w:tcPr>
            <w:tcW w:w="922" w:type="dxa"/>
            <w:gridSpan w:val="3"/>
            <w:tcBorders>
              <w:top w:val="single" w:sz="4" w:space="0" w:color="auto"/>
              <w:left w:val="nil"/>
              <w:bottom w:val="single" w:sz="4" w:space="0" w:color="auto"/>
              <w:right w:val="single" w:sz="8" w:space="0" w:color="auto"/>
            </w:tcBorders>
            <w:noWrap/>
            <w:vAlign w:val="bottom"/>
          </w:tcPr>
          <w:p w:rsidR="00505F24" w:rsidRPr="00EF1210" w:rsidRDefault="00505F24" w:rsidP="00220A99">
            <w:pPr>
              <w:spacing w:after="0" w:line="240" w:lineRule="auto"/>
              <w:jc w:val="both"/>
              <w:rPr>
                <w:b w:val="0"/>
                <w:bCs w:val="0"/>
                <w:spacing w:val="0"/>
                <w:sz w:val="20"/>
                <w:szCs w:val="20"/>
                <w:lang w:eastAsia="cs-CZ"/>
              </w:rPr>
            </w:pPr>
            <w:r w:rsidRPr="00EF1210">
              <w:rPr>
                <w:b w:val="0"/>
                <w:bCs w:val="0"/>
                <w:spacing w:val="0"/>
                <w:sz w:val="20"/>
                <w:szCs w:val="20"/>
                <w:lang w:eastAsia="cs-CZ"/>
              </w:rPr>
              <w:t> </w:t>
            </w:r>
          </w:p>
        </w:tc>
      </w:tr>
      <w:tr w:rsidR="00505F24" w:rsidRPr="00EF1210" w:rsidTr="00220A99">
        <w:trPr>
          <w:trHeight w:val="255"/>
        </w:trPr>
        <w:tc>
          <w:tcPr>
            <w:tcW w:w="3787" w:type="dxa"/>
            <w:gridSpan w:val="3"/>
            <w:tcBorders>
              <w:top w:val="single" w:sz="4" w:space="0" w:color="auto"/>
              <w:left w:val="single" w:sz="8" w:space="0" w:color="auto"/>
              <w:bottom w:val="single" w:sz="8" w:space="0" w:color="auto"/>
              <w:right w:val="nil"/>
            </w:tcBorders>
            <w:noWrap/>
            <w:vAlign w:val="bottom"/>
          </w:tcPr>
          <w:p w:rsidR="00505F24" w:rsidRPr="00EF1210" w:rsidRDefault="00505F24" w:rsidP="00220A99">
            <w:pPr>
              <w:spacing w:after="0" w:line="240" w:lineRule="auto"/>
              <w:jc w:val="both"/>
              <w:rPr>
                <w:b w:val="0"/>
                <w:bCs w:val="0"/>
                <w:i/>
                <w:iCs/>
                <w:spacing w:val="0"/>
                <w:sz w:val="20"/>
                <w:szCs w:val="20"/>
                <w:lang w:eastAsia="cs-CZ"/>
              </w:rPr>
            </w:pPr>
            <w:r w:rsidRPr="00EF1210">
              <w:rPr>
                <w:b w:val="0"/>
                <w:bCs w:val="0"/>
                <w:i/>
                <w:iCs/>
                <w:spacing w:val="0"/>
                <w:sz w:val="20"/>
                <w:szCs w:val="20"/>
                <w:lang w:eastAsia="cs-CZ"/>
              </w:rPr>
              <w:t>Kontrol. súčet (r. 1 až 25)</w:t>
            </w:r>
          </w:p>
        </w:tc>
        <w:tc>
          <w:tcPr>
            <w:tcW w:w="512" w:type="dxa"/>
            <w:tcBorders>
              <w:top w:val="single" w:sz="4" w:space="0" w:color="auto"/>
              <w:left w:val="single" w:sz="4" w:space="0" w:color="auto"/>
              <w:bottom w:val="single" w:sz="8"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99</w:t>
            </w:r>
          </w:p>
        </w:tc>
        <w:tc>
          <w:tcPr>
            <w:tcW w:w="1038"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4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44"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2"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2" w:type="dxa"/>
            <w:gridSpan w:val="2"/>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808"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gridSpan w:val="2"/>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693"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864" w:type="dxa"/>
            <w:tcBorders>
              <w:top w:val="single" w:sz="4" w:space="0" w:color="auto"/>
              <w:left w:val="nil"/>
              <w:bottom w:val="single" w:sz="8"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c>
          <w:tcPr>
            <w:tcW w:w="922" w:type="dxa"/>
            <w:gridSpan w:val="3"/>
            <w:tcBorders>
              <w:top w:val="single" w:sz="4" w:space="0" w:color="auto"/>
              <w:left w:val="nil"/>
              <w:bottom w:val="single" w:sz="8" w:space="0" w:color="auto"/>
              <w:right w:val="single" w:sz="8"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0</w:t>
            </w:r>
          </w:p>
        </w:tc>
      </w:tr>
      <w:tr w:rsidR="00505F24" w:rsidRPr="00EF1210" w:rsidTr="00220A99">
        <w:trPr>
          <w:trHeight w:val="255"/>
        </w:trPr>
        <w:tc>
          <w:tcPr>
            <w:tcW w:w="14760" w:type="dxa"/>
            <w:gridSpan w:val="22"/>
            <w:tcBorders>
              <w:top w:val="single" w:sz="8" w:space="0" w:color="auto"/>
              <w:bottom w:val="nil"/>
            </w:tcBorders>
            <w:noWrap/>
            <w:vAlign w:val="bottom"/>
          </w:tcPr>
          <w:p w:rsidR="00505F24" w:rsidRPr="00EF1210" w:rsidRDefault="00505F24" w:rsidP="00220A99">
            <w:pPr>
              <w:spacing w:after="0" w:line="240" w:lineRule="auto"/>
              <w:rPr>
                <w:b w:val="0"/>
                <w:bCs w:val="0"/>
                <w:spacing w:val="0"/>
                <w:sz w:val="20"/>
                <w:szCs w:val="20"/>
                <w:lang w:eastAsia="cs-CZ"/>
              </w:rPr>
            </w:pPr>
            <w:r w:rsidRPr="00EF1210">
              <w:rPr>
                <w:b w:val="0"/>
                <w:bCs w:val="0"/>
                <w:spacing w:val="0"/>
                <w:sz w:val="16"/>
                <w:szCs w:val="16"/>
                <w:vertAlign w:val="superscript"/>
                <w:lang w:eastAsia="cs-CZ"/>
              </w:rPr>
              <w:t>1)</w:t>
            </w:r>
            <w:r w:rsidRPr="00EF1210">
              <w:rPr>
                <w:b w:val="0"/>
                <w:bCs w:val="0"/>
                <w:spacing w:val="0"/>
                <w:sz w:val="16"/>
                <w:szCs w:val="16"/>
                <w:lang w:eastAsia="cs-CZ"/>
              </w:rPr>
              <w:t xml:space="preserve"> nehodiace sa prečiarknite</w:t>
            </w:r>
          </w:p>
        </w:tc>
      </w:tr>
      <w:tr w:rsidR="00505F24" w:rsidRPr="00EF1210" w:rsidTr="00220A99">
        <w:trPr>
          <w:trHeight w:val="255"/>
        </w:trPr>
        <w:tc>
          <w:tcPr>
            <w:tcW w:w="14760" w:type="dxa"/>
            <w:gridSpan w:val="22"/>
            <w:tcBorders>
              <w:top w:val="nil"/>
              <w:bottom w:val="nil"/>
            </w:tcBorders>
            <w:noWrap/>
            <w:vAlign w:val="bottom"/>
          </w:tcPr>
          <w:p w:rsidR="00505F24" w:rsidRPr="00EF1210" w:rsidRDefault="00505F24" w:rsidP="00220A99">
            <w:pPr>
              <w:spacing w:after="0" w:line="240" w:lineRule="auto"/>
              <w:rPr>
                <w:b w:val="0"/>
                <w:bCs w:val="0"/>
                <w:spacing w:val="0"/>
                <w:sz w:val="16"/>
                <w:szCs w:val="16"/>
                <w:lang w:eastAsia="cs-CZ"/>
              </w:rPr>
            </w:pPr>
            <w:r w:rsidRPr="00EF1210">
              <w:rPr>
                <w:b w:val="0"/>
                <w:bCs w:val="0"/>
                <w:spacing w:val="0"/>
                <w:sz w:val="16"/>
                <w:szCs w:val="16"/>
                <w:vertAlign w:val="superscript"/>
                <w:lang w:eastAsia="cs-CZ"/>
              </w:rPr>
              <w:t>2)</w:t>
            </w:r>
            <w:r w:rsidRPr="00EF1210">
              <w:rPr>
                <w:b w:val="0"/>
                <w:bCs w:val="0"/>
                <w:spacing w:val="0"/>
                <w:sz w:val="16"/>
                <w:szCs w:val="16"/>
                <w:lang w:eastAsia="cs-CZ"/>
              </w:rPr>
              <w:t xml:space="preserve"> ak k realizácii v sledovanom období nedošlo, príslušné políčka v stĺpcoch </w:t>
            </w:r>
            <w:smartTag w:uri="urn:schemas-microsoft-com:office:smarttags" w:element="metricconverter">
              <w:smartTagPr>
                <w:attr w:name="ProductID" w:val="11 a"/>
              </w:smartTagPr>
              <w:r w:rsidRPr="00EF1210">
                <w:rPr>
                  <w:b w:val="0"/>
                  <w:bCs w:val="0"/>
                  <w:spacing w:val="0"/>
                  <w:sz w:val="16"/>
                  <w:szCs w:val="16"/>
                  <w:lang w:eastAsia="cs-CZ"/>
                </w:rPr>
                <w:t>11 a</w:t>
              </w:r>
            </w:smartTag>
            <w:r w:rsidRPr="00EF1210">
              <w:rPr>
                <w:b w:val="0"/>
                <w:bCs w:val="0"/>
                <w:spacing w:val="0"/>
                <w:sz w:val="16"/>
                <w:szCs w:val="16"/>
                <w:lang w:eastAsia="cs-CZ"/>
              </w:rPr>
              <w:t xml:space="preserve"> 12 sa prečiarknu</w:t>
            </w:r>
          </w:p>
          <w:p w:rsidR="00505F24" w:rsidRPr="00EF1210" w:rsidRDefault="00505F24" w:rsidP="00220A99">
            <w:pPr>
              <w:spacing w:after="0" w:line="240" w:lineRule="auto"/>
              <w:rPr>
                <w:b w:val="0"/>
                <w:bCs w:val="0"/>
                <w:spacing w:val="0"/>
                <w:sz w:val="16"/>
                <w:szCs w:val="16"/>
                <w:lang w:eastAsia="cs-CZ"/>
              </w:rPr>
            </w:pPr>
            <w:r w:rsidRPr="00EF1210">
              <w:rPr>
                <w:b w:val="0"/>
                <w:bCs w:val="0"/>
                <w:spacing w:val="0"/>
                <w:sz w:val="16"/>
                <w:szCs w:val="16"/>
                <w:vertAlign w:val="superscript"/>
                <w:lang w:eastAsia="cs-CZ"/>
              </w:rPr>
              <w:t>3)</w:t>
            </w:r>
            <w:r w:rsidRPr="00EF1210">
              <w:rPr>
                <w:b w:val="0"/>
                <w:bCs w:val="0"/>
                <w:spacing w:val="0"/>
                <w:sz w:val="16"/>
                <w:szCs w:val="16"/>
                <w:lang w:eastAsia="cs-CZ"/>
              </w:rPr>
              <w:t xml:space="preserve">  merné jednotky sa uvádzajú ako v udelenej licencii</w:t>
            </w:r>
          </w:p>
        </w:tc>
      </w:tr>
      <w:tr w:rsidR="00505F24" w:rsidRPr="00BF44EE" w:rsidTr="00220A99">
        <w:trPr>
          <w:trHeight w:val="80"/>
        </w:trPr>
        <w:tc>
          <w:tcPr>
            <w:tcW w:w="14760" w:type="dxa"/>
            <w:gridSpan w:val="22"/>
            <w:tcBorders>
              <w:top w:val="nil"/>
            </w:tcBorders>
            <w:noWrap/>
            <w:vAlign w:val="bottom"/>
          </w:tcPr>
          <w:p w:rsidR="00505F24" w:rsidRPr="00BF44EE" w:rsidRDefault="00505F24" w:rsidP="00220A99">
            <w:pPr>
              <w:spacing w:after="0" w:line="240" w:lineRule="auto"/>
              <w:rPr>
                <w:rFonts w:ascii="Arial" w:hAnsi="Arial"/>
                <w:b w:val="0"/>
                <w:bCs w:val="0"/>
                <w:spacing w:val="0"/>
                <w:sz w:val="20"/>
                <w:szCs w:val="20"/>
                <w:lang w:eastAsia="cs-CZ"/>
              </w:rPr>
            </w:pPr>
          </w:p>
        </w:tc>
      </w:tr>
      <w:tr w:rsidR="00505F24" w:rsidRPr="00BF44EE" w:rsidTr="00EF1210">
        <w:trPr>
          <w:gridBefore w:val="15"/>
          <w:gridAfter w:val="2"/>
          <w:wBefore w:w="11415" w:type="dxa"/>
          <w:wAfter w:w="231" w:type="dxa"/>
          <w:trHeight w:val="428"/>
        </w:trPr>
        <w:tc>
          <w:tcPr>
            <w:tcW w:w="3114" w:type="dxa"/>
            <w:gridSpan w:val="5"/>
            <w:tcBorders>
              <w:top w:val="single" w:sz="4" w:space="0" w:color="auto"/>
              <w:left w:val="single" w:sz="4" w:space="0" w:color="auto"/>
              <w:bottom w:val="single" w:sz="4" w:space="0" w:color="auto"/>
              <w:right w:val="single" w:sz="4" w:space="0" w:color="auto"/>
            </w:tcBorders>
            <w:noWrap/>
            <w:vAlign w:val="center"/>
          </w:tcPr>
          <w:p w:rsidR="00505F24" w:rsidRPr="00392E8E" w:rsidRDefault="00505F24" w:rsidP="00EF1210">
            <w:pPr>
              <w:spacing w:after="0" w:line="240" w:lineRule="auto"/>
              <w:jc w:val="center"/>
              <w:rPr>
                <w:spacing w:val="0"/>
                <w:sz w:val="28"/>
                <w:szCs w:val="28"/>
                <w:lang w:eastAsia="cs-CZ"/>
              </w:rPr>
            </w:pPr>
            <w:r w:rsidRPr="00392E8E">
              <w:rPr>
                <w:spacing w:val="0"/>
                <w:sz w:val="28"/>
                <w:szCs w:val="28"/>
                <w:lang w:eastAsia="cs-CZ"/>
              </w:rPr>
              <w:t>ZO (MH SR) 3 - 04</w:t>
            </w:r>
          </w:p>
        </w:tc>
      </w:tr>
      <w:tr w:rsidR="00505F24" w:rsidRPr="00EF1210" w:rsidTr="00220A99">
        <w:trPr>
          <w:gridAfter w:val="1"/>
          <w:wAfter w:w="58" w:type="dxa"/>
          <w:trHeight w:val="375"/>
        </w:trPr>
        <w:tc>
          <w:tcPr>
            <w:tcW w:w="14702" w:type="dxa"/>
            <w:gridSpan w:val="21"/>
            <w:tcBorders>
              <w:top w:val="nil"/>
              <w:left w:val="nil"/>
              <w:bottom w:val="single" w:sz="4" w:space="0" w:color="auto"/>
              <w:right w:val="nil"/>
            </w:tcBorders>
            <w:noWrap/>
            <w:vAlign w:val="bottom"/>
          </w:tcPr>
          <w:p w:rsidR="00505F24" w:rsidRPr="00EF1210" w:rsidRDefault="00505F24" w:rsidP="00EF1210">
            <w:pPr>
              <w:tabs>
                <w:tab w:val="left" w:pos="1190"/>
              </w:tabs>
              <w:spacing w:before="240" w:after="0" w:line="240" w:lineRule="auto"/>
              <w:rPr>
                <w:spacing w:val="0"/>
                <w:szCs w:val="20"/>
                <w:lang w:eastAsia="cs-CZ"/>
              </w:rPr>
            </w:pPr>
            <w:r w:rsidRPr="00EF1210">
              <w:rPr>
                <w:spacing w:val="0"/>
                <w:szCs w:val="20"/>
                <w:lang w:eastAsia="cs-CZ"/>
              </w:rPr>
              <w:t xml:space="preserve">Oddiel 2. </w:t>
            </w:r>
            <w:r>
              <w:rPr>
                <w:spacing w:val="0"/>
                <w:szCs w:val="20"/>
                <w:lang w:eastAsia="cs-CZ"/>
              </w:rPr>
              <w:tab/>
            </w:r>
            <w:r w:rsidRPr="00EF1210">
              <w:rPr>
                <w:spacing w:val="0"/>
                <w:szCs w:val="20"/>
                <w:lang w:eastAsia="cs-CZ"/>
              </w:rPr>
              <w:t>ÚČASŤ TUZEMSKÝCH ODBERATEĽOV - DODÁVATEĽOV</w:t>
            </w:r>
            <w:r w:rsidRPr="00EF1210">
              <w:rPr>
                <w:spacing w:val="0"/>
                <w:szCs w:val="20"/>
                <w:vertAlign w:val="superscript"/>
                <w:lang w:eastAsia="cs-CZ"/>
              </w:rPr>
              <w:t>1)</w:t>
            </w:r>
            <w:r w:rsidRPr="00EF1210">
              <w:rPr>
                <w:spacing w:val="0"/>
                <w:szCs w:val="20"/>
                <w:lang w:eastAsia="cs-CZ"/>
              </w:rPr>
              <w:t xml:space="preserve"> NA LICENCIÁCH</w:t>
            </w:r>
          </w:p>
        </w:tc>
      </w:tr>
      <w:tr w:rsidR="00505F24" w:rsidRPr="00EF1210" w:rsidTr="00220A99">
        <w:trPr>
          <w:gridAfter w:val="1"/>
          <w:wAfter w:w="58" w:type="dxa"/>
          <w:trHeight w:val="285"/>
        </w:trPr>
        <w:tc>
          <w:tcPr>
            <w:tcW w:w="2457" w:type="dxa"/>
            <w:vMerge w:val="restart"/>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Číslo licencie</w:t>
            </w:r>
          </w:p>
        </w:tc>
        <w:tc>
          <w:tcPr>
            <w:tcW w:w="643" w:type="dxa"/>
            <w:vMerge w:val="restart"/>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I. r.</w:t>
            </w:r>
          </w:p>
        </w:tc>
        <w:tc>
          <w:tcPr>
            <w:tcW w:w="7102" w:type="dxa"/>
            <w:gridSpan w:val="11"/>
            <w:vMerge w:val="restart"/>
            <w:tcBorders>
              <w:top w:val="nil"/>
              <w:left w:val="single" w:sz="4" w:space="0" w:color="auto"/>
              <w:bottom w:val="single" w:sz="4" w:space="0" w:color="000000"/>
              <w:right w:val="single" w:sz="4" w:space="0" w:color="000000"/>
            </w:tcBorders>
            <w:noWrap/>
            <w:vAlign w:val="center"/>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 xml:space="preserve">Tuzemský odberateľ - dodávateľ </w:t>
            </w:r>
            <w:r w:rsidRPr="00EF1210">
              <w:rPr>
                <w:spacing w:val="0"/>
                <w:sz w:val="20"/>
                <w:szCs w:val="20"/>
                <w:vertAlign w:val="superscript"/>
                <w:lang w:eastAsia="cs-CZ"/>
              </w:rPr>
              <w:t>1)</w:t>
            </w:r>
          </w:p>
        </w:tc>
        <w:tc>
          <w:tcPr>
            <w:tcW w:w="1213" w:type="dxa"/>
            <w:gridSpan w:val="2"/>
            <w:tcBorders>
              <w:top w:val="nil"/>
              <w:left w:val="nil"/>
              <w:bottom w:val="nil"/>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Kód</w:t>
            </w:r>
          </w:p>
        </w:tc>
        <w:tc>
          <w:tcPr>
            <w:tcW w:w="3287" w:type="dxa"/>
            <w:gridSpan w:val="6"/>
            <w:tcBorders>
              <w:top w:val="nil"/>
              <w:left w:val="single" w:sz="4" w:space="0" w:color="auto"/>
              <w:bottom w:val="nil"/>
              <w:right w:val="single" w:sz="4" w:space="0" w:color="auto"/>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Čerpanie v sledovanom období</w:t>
            </w:r>
          </w:p>
        </w:tc>
      </w:tr>
      <w:tr w:rsidR="00505F24" w:rsidRPr="00EF1210" w:rsidTr="00220A99">
        <w:trPr>
          <w:gridAfter w:val="1"/>
          <w:wAfter w:w="58" w:type="dxa"/>
          <w:trHeight w:val="255"/>
        </w:trPr>
        <w:tc>
          <w:tcPr>
            <w:tcW w:w="2457"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643"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7102" w:type="dxa"/>
            <w:gridSpan w:val="11"/>
            <w:vMerge/>
            <w:tcBorders>
              <w:top w:val="nil"/>
              <w:left w:val="single" w:sz="4" w:space="0" w:color="auto"/>
              <w:bottom w:val="single" w:sz="4" w:space="0" w:color="000000"/>
              <w:right w:val="single" w:sz="4" w:space="0" w:color="000000"/>
            </w:tcBorders>
            <w:vAlign w:val="center"/>
          </w:tcPr>
          <w:p w:rsidR="00505F24" w:rsidRPr="00EF1210" w:rsidRDefault="00505F24" w:rsidP="00220A99">
            <w:pPr>
              <w:spacing w:after="0" w:line="240" w:lineRule="auto"/>
              <w:jc w:val="center"/>
              <w:rPr>
                <w:spacing w:val="0"/>
                <w:sz w:val="20"/>
                <w:szCs w:val="20"/>
                <w:lang w:eastAsia="cs-CZ"/>
              </w:rPr>
            </w:pPr>
          </w:p>
        </w:tc>
        <w:tc>
          <w:tcPr>
            <w:tcW w:w="1213" w:type="dxa"/>
            <w:gridSpan w:val="2"/>
            <w:tcBorders>
              <w:top w:val="nil"/>
              <w:left w:val="nil"/>
              <w:bottom w:val="nil"/>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krajiny</w:t>
            </w:r>
          </w:p>
        </w:tc>
        <w:tc>
          <w:tcPr>
            <w:tcW w:w="3287" w:type="dxa"/>
            <w:gridSpan w:val="6"/>
            <w:tcBorders>
              <w:top w:val="nil"/>
              <w:left w:val="single" w:sz="4" w:space="0" w:color="auto"/>
              <w:bottom w:val="nil"/>
              <w:right w:val="single" w:sz="4" w:space="0" w:color="auto"/>
            </w:tcBorders>
            <w:noWrap/>
            <w:vAlign w:val="bottom"/>
          </w:tcPr>
          <w:p w:rsidR="00505F24" w:rsidRPr="00EF1210" w:rsidRDefault="00505F24" w:rsidP="00220A99">
            <w:pPr>
              <w:spacing w:after="0" w:line="240" w:lineRule="auto"/>
              <w:jc w:val="center"/>
              <w:rPr>
                <w:spacing w:val="0"/>
                <w:sz w:val="18"/>
                <w:szCs w:val="18"/>
                <w:lang w:eastAsia="cs-CZ"/>
              </w:rPr>
            </w:pPr>
            <w:r w:rsidRPr="00EF1210">
              <w:rPr>
                <w:spacing w:val="0"/>
                <w:sz w:val="18"/>
                <w:szCs w:val="18"/>
                <w:lang w:eastAsia="cs-CZ"/>
              </w:rPr>
              <w:t>Hodnota OP</w:t>
            </w:r>
          </w:p>
        </w:tc>
      </w:tr>
      <w:tr w:rsidR="00505F24" w:rsidRPr="00EF1210" w:rsidTr="00220A99">
        <w:trPr>
          <w:gridAfter w:val="1"/>
          <w:wAfter w:w="58" w:type="dxa"/>
          <w:trHeight w:val="270"/>
        </w:trPr>
        <w:tc>
          <w:tcPr>
            <w:tcW w:w="2457"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643" w:type="dxa"/>
            <w:vMerge/>
            <w:tcBorders>
              <w:top w:val="nil"/>
              <w:left w:val="single" w:sz="4" w:space="0" w:color="auto"/>
              <w:bottom w:val="single" w:sz="4" w:space="0" w:color="000000"/>
              <w:right w:val="single" w:sz="4" w:space="0" w:color="auto"/>
            </w:tcBorders>
            <w:vAlign w:val="center"/>
          </w:tcPr>
          <w:p w:rsidR="00505F24" w:rsidRPr="00EF1210" w:rsidRDefault="00505F24" w:rsidP="00220A99">
            <w:pPr>
              <w:spacing w:after="0" w:line="240" w:lineRule="auto"/>
              <w:jc w:val="center"/>
              <w:rPr>
                <w:spacing w:val="0"/>
                <w:sz w:val="16"/>
                <w:szCs w:val="16"/>
                <w:lang w:eastAsia="cs-CZ"/>
              </w:rPr>
            </w:pPr>
          </w:p>
        </w:tc>
        <w:tc>
          <w:tcPr>
            <w:tcW w:w="5198" w:type="dxa"/>
            <w:gridSpan w:val="8"/>
            <w:tcBorders>
              <w:top w:val="nil"/>
              <w:left w:val="nil"/>
              <w:bottom w:val="single" w:sz="4" w:space="0" w:color="auto"/>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Názov a sídlo</w:t>
            </w:r>
          </w:p>
        </w:tc>
        <w:tc>
          <w:tcPr>
            <w:tcW w:w="1904" w:type="dxa"/>
            <w:gridSpan w:val="3"/>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spacing w:val="0"/>
                <w:sz w:val="20"/>
                <w:szCs w:val="20"/>
                <w:lang w:eastAsia="cs-CZ"/>
              </w:rPr>
            </w:pPr>
            <w:r w:rsidRPr="00EF1210">
              <w:rPr>
                <w:spacing w:val="0"/>
                <w:sz w:val="20"/>
                <w:szCs w:val="20"/>
                <w:lang w:eastAsia="cs-CZ"/>
              </w:rPr>
              <w:t>I Č O</w:t>
            </w:r>
          </w:p>
        </w:tc>
        <w:tc>
          <w:tcPr>
            <w:tcW w:w="1213" w:type="dxa"/>
            <w:gridSpan w:val="2"/>
            <w:tcBorders>
              <w:top w:val="nil"/>
              <w:left w:val="single" w:sz="4" w:space="0" w:color="auto"/>
              <w:bottom w:val="single" w:sz="4" w:space="0" w:color="auto"/>
              <w:right w:val="nil"/>
            </w:tcBorders>
            <w:noWrap/>
            <w:vAlign w:val="bottom"/>
          </w:tcPr>
          <w:p w:rsidR="00505F24" w:rsidRPr="00EF1210" w:rsidRDefault="00505F24" w:rsidP="00220A99">
            <w:pPr>
              <w:spacing w:after="0" w:line="240" w:lineRule="auto"/>
              <w:jc w:val="center"/>
              <w:rPr>
                <w:spacing w:val="0"/>
                <w:sz w:val="18"/>
                <w:szCs w:val="18"/>
                <w:lang w:eastAsia="cs-CZ"/>
              </w:rPr>
            </w:pPr>
            <w:r w:rsidRPr="00EF1210">
              <w:rPr>
                <w:spacing w:val="0"/>
                <w:sz w:val="18"/>
                <w:szCs w:val="18"/>
                <w:lang w:eastAsia="cs-CZ"/>
              </w:rPr>
              <w:t>urč./pôv.</w:t>
            </w:r>
            <w:r w:rsidRPr="00EF1210">
              <w:rPr>
                <w:spacing w:val="0"/>
                <w:sz w:val="18"/>
                <w:szCs w:val="18"/>
                <w:vertAlign w:val="superscript"/>
                <w:lang w:eastAsia="cs-CZ"/>
              </w:rPr>
              <w:t>1)</w:t>
            </w:r>
          </w:p>
        </w:tc>
        <w:tc>
          <w:tcPr>
            <w:tcW w:w="3287" w:type="dxa"/>
            <w:gridSpan w:val="6"/>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spacing w:val="0"/>
                <w:sz w:val="18"/>
                <w:szCs w:val="18"/>
                <w:lang w:eastAsia="cs-CZ"/>
              </w:rPr>
            </w:pPr>
            <w:r w:rsidRPr="00EF1210">
              <w:rPr>
                <w:spacing w:val="0"/>
                <w:sz w:val="18"/>
                <w:szCs w:val="18"/>
                <w:lang w:eastAsia="cs-CZ"/>
              </w:rPr>
              <w:t>v eurách</w:t>
            </w:r>
          </w:p>
        </w:tc>
      </w:tr>
      <w:tr w:rsidR="00505F24" w:rsidRPr="00EF1210" w:rsidTr="00220A99">
        <w:trPr>
          <w:gridAfter w:val="1"/>
          <w:wAfter w:w="58" w:type="dxa"/>
          <w:trHeight w:val="270"/>
        </w:trPr>
        <w:tc>
          <w:tcPr>
            <w:tcW w:w="2457"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a</w:t>
            </w:r>
          </w:p>
        </w:tc>
        <w:tc>
          <w:tcPr>
            <w:tcW w:w="643" w:type="dxa"/>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b</w:t>
            </w:r>
          </w:p>
        </w:tc>
        <w:tc>
          <w:tcPr>
            <w:tcW w:w="5198" w:type="dxa"/>
            <w:gridSpan w:val="8"/>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1</w:t>
            </w:r>
          </w:p>
        </w:tc>
        <w:tc>
          <w:tcPr>
            <w:tcW w:w="1904" w:type="dxa"/>
            <w:gridSpan w:val="3"/>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2</w:t>
            </w:r>
          </w:p>
        </w:tc>
        <w:tc>
          <w:tcPr>
            <w:tcW w:w="1213" w:type="dxa"/>
            <w:gridSpan w:val="2"/>
            <w:tcBorders>
              <w:top w:val="nil"/>
              <w:left w:val="single" w:sz="4" w:space="0" w:color="auto"/>
              <w:bottom w:val="double" w:sz="6" w:space="0" w:color="auto"/>
              <w:right w:val="nil"/>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3</w:t>
            </w:r>
          </w:p>
        </w:tc>
        <w:tc>
          <w:tcPr>
            <w:tcW w:w="3287" w:type="dxa"/>
            <w:gridSpan w:val="6"/>
            <w:tcBorders>
              <w:top w:val="nil"/>
              <w:left w:val="single" w:sz="4" w:space="0" w:color="auto"/>
              <w:bottom w:val="double" w:sz="6" w:space="0" w:color="auto"/>
              <w:right w:val="single" w:sz="4" w:space="0" w:color="auto"/>
            </w:tcBorders>
            <w:noWrap/>
            <w:vAlign w:val="bottom"/>
          </w:tcPr>
          <w:p w:rsidR="00505F24" w:rsidRPr="00EF1210" w:rsidRDefault="00505F24" w:rsidP="00220A99">
            <w:pPr>
              <w:spacing w:after="0" w:line="240" w:lineRule="auto"/>
              <w:jc w:val="center"/>
              <w:rPr>
                <w:spacing w:val="0"/>
                <w:sz w:val="16"/>
                <w:szCs w:val="16"/>
                <w:lang w:eastAsia="cs-CZ"/>
              </w:rPr>
            </w:pPr>
            <w:r w:rsidRPr="00EF1210">
              <w:rPr>
                <w:spacing w:val="0"/>
                <w:sz w:val="16"/>
                <w:szCs w:val="16"/>
                <w:lang w:eastAsia="cs-CZ"/>
              </w:rPr>
              <w:t>4</w:t>
            </w:r>
          </w:p>
        </w:tc>
      </w:tr>
      <w:tr w:rsidR="00505F24" w:rsidRPr="00EF1210" w:rsidTr="00220A99">
        <w:trPr>
          <w:gridAfter w:val="1"/>
          <w:wAfter w:w="58" w:type="dxa"/>
          <w:trHeight w:val="315"/>
        </w:trPr>
        <w:tc>
          <w:tcPr>
            <w:tcW w:w="2457" w:type="dxa"/>
            <w:tcBorders>
              <w:top w:val="single" w:sz="4" w:space="0" w:color="auto"/>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01</w:t>
            </w:r>
          </w:p>
        </w:tc>
        <w:tc>
          <w:tcPr>
            <w:tcW w:w="5198" w:type="dxa"/>
            <w:gridSpan w:val="8"/>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single" w:sz="4" w:space="0" w:color="auto"/>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02</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03</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04</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05</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06</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07</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08</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09</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10</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11</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12</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13</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14</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15</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16</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17</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15"/>
        </w:trPr>
        <w:tc>
          <w:tcPr>
            <w:tcW w:w="2457" w:type="dxa"/>
            <w:tcBorders>
              <w:top w:val="nil"/>
              <w:left w:val="single" w:sz="4" w:space="0" w:color="auto"/>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643" w:type="dxa"/>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18</w:t>
            </w:r>
          </w:p>
        </w:tc>
        <w:tc>
          <w:tcPr>
            <w:tcW w:w="5198" w:type="dxa"/>
            <w:gridSpan w:val="8"/>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904" w:type="dxa"/>
            <w:gridSpan w:val="3"/>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1213" w:type="dxa"/>
            <w:gridSpan w:val="2"/>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c>
          <w:tcPr>
            <w:tcW w:w="3287" w:type="dxa"/>
            <w:gridSpan w:val="6"/>
            <w:tcBorders>
              <w:top w:val="nil"/>
              <w:left w:val="nil"/>
              <w:bottom w:val="single" w:sz="4" w:space="0" w:color="auto"/>
              <w:right w:val="single" w:sz="4" w:space="0" w:color="auto"/>
            </w:tcBorders>
            <w:noWrap/>
            <w:vAlign w:val="bottom"/>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255"/>
        </w:trPr>
        <w:tc>
          <w:tcPr>
            <w:tcW w:w="2457" w:type="dxa"/>
            <w:tcBorders>
              <w:top w:val="nil"/>
              <w:left w:val="single" w:sz="4" w:space="0" w:color="auto"/>
              <w:bottom w:val="single" w:sz="4" w:space="0" w:color="auto"/>
              <w:right w:val="single" w:sz="4" w:space="0" w:color="auto"/>
            </w:tcBorders>
            <w:noWrap/>
            <w:vAlign w:val="center"/>
          </w:tcPr>
          <w:p w:rsidR="00505F24" w:rsidRPr="00EF1210" w:rsidRDefault="00505F24" w:rsidP="00220A99">
            <w:pPr>
              <w:spacing w:after="0" w:line="240" w:lineRule="auto"/>
              <w:jc w:val="center"/>
              <w:rPr>
                <w:b w:val="0"/>
                <w:i/>
                <w:iCs/>
                <w:spacing w:val="0"/>
                <w:sz w:val="16"/>
                <w:szCs w:val="16"/>
                <w:lang w:eastAsia="cs-CZ"/>
              </w:rPr>
            </w:pPr>
            <w:r w:rsidRPr="00EF1210">
              <w:rPr>
                <w:b w:val="0"/>
                <w:i/>
                <w:iCs/>
                <w:spacing w:val="0"/>
                <w:sz w:val="16"/>
                <w:szCs w:val="16"/>
                <w:lang w:eastAsia="cs-CZ"/>
              </w:rPr>
              <w:t>Kont. súčet (r. 1 až 18)</w:t>
            </w:r>
          </w:p>
        </w:tc>
        <w:tc>
          <w:tcPr>
            <w:tcW w:w="643" w:type="dxa"/>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i/>
                <w:iCs/>
                <w:spacing w:val="0"/>
                <w:sz w:val="20"/>
                <w:szCs w:val="20"/>
                <w:lang w:eastAsia="cs-CZ"/>
              </w:rPr>
            </w:pPr>
            <w:r w:rsidRPr="00EF1210">
              <w:rPr>
                <w:i/>
                <w:iCs/>
                <w:spacing w:val="0"/>
                <w:sz w:val="20"/>
                <w:szCs w:val="20"/>
                <w:lang w:eastAsia="cs-CZ"/>
              </w:rPr>
              <w:t>99</w:t>
            </w:r>
          </w:p>
        </w:tc>
        <w:tc>
          <w:tcPr>
            <w:tcW w:w="5198" w:type="dxa"/>
            <w:gridSpan w:val="8"/>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1904" w:type="dxa"/>
            <w:gridSpan w:val="3"/>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1213" w:type="dxa"/>
            <w:gridSpan w:val="2"/>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r w:rsidRPr="00EF1210">
              <w:rPr>
                <w:b w:val="0"/>
                <w:bCs w:val="0"/>
                <w:spacing w:val="0"/>
                <w:sz w:val="20"/>
                <w:szCs w:val="20"/>
                <w:lang w:eastAsia="cs-CZ"/>
              </w:rPr>
              <w:t>x</w:t>
            </w:r>
          </w:p>
        </w:tc>
        <w:tc>
          <w:tcPr>
            <w:tcW w:w="3287" w:type="dxa"/>
            <w:gridSpan w:val="6"/>
            <w:tcBorders>
              <w:top w:val="nil"/>
              <w:left w:val="nil"/>
              <w:bottom w:val="single" w:sz="4" w:space="0" w:color="auto"/>
              <w:right w:val="single" w:sz="4" w:space="0" w:color="auto"/>
            </w:tcBorders>
            <w:noWrap/>
            <w:vAlign w:val="center"/>
          </w:tcPr>
          <w:p w:rsidR="00505F24" w:rsidRPr="00EF1210" w:rsidRDefault="00505F24" w:rsidP="00220A99">
            <w:pPr>
              <w:spacing w:after="0" w:line="240" w:lineRule="auto"/>
              <w:jc w:val="center"/>
              <w:rPr>
                <w:b w:val="0"/>
                <w:bCs w:val="0"/>
                <w:spacing w:val="0"/>
                <w:sz w:val="20"/>
                <w:szCs w:val="20"/>
                <w:lang w:eastAsia="cs-CZ"/>
              </w:rPr>
            </w:pPr>
          </w:p>
        </w:tc>
      </w:tr>
      <w:tr w:rsidR="00505F24" w:rsidRPr="00EF1210" w:rsidTr="00220A99">
        <w:trPr>
          <w:gridAfter w:val="1"/>
          <w:wAfter w:w="58" w:type="dxa"/>
          <w:trHeight w:val="330"/>
        </w:trPr>
        <w:tc>
          <w:tcPr>
            <w:tcW w:w="14702" w:type="dxa"/>
            <w:gridSpan w:val="21"/>
            <w:tcBorders>
              <w:top w:val="nil"/>
              <w:left w:val="nil"/>
              <w:bottom w:val="nil"/>
              <w:right w:val="nil"/>
            </w:tcBorders>
            <w:noWrap/>
            <w:vAlign w:val="center"/>
          </w:tcPr>
          <w:p w:rsidR="00505F24" w:rsidRPr="00EF1210" w:rsidRDefault="00505F24" w:rsidP="00220A99">
            <w:pPr>
              <w:spacing w:after="0" w:line="240" w:lineRule="auto"/>
              <w:rPr>
                <w:b w:val="0"/>
                <w:bCs w:val="0"/>
                <w:spacing w:val="0"/>
                <w:sz w:val="16"/>
                <w:szCs w:val="16"/>
                <w:lang w:eastAsia="cs-CZ"/>
              </w:rPr>
            </w:pPr>
            <w:r w:rsidRPr="00EF1210">
              <w:rPr>
                <w:b w:val="0"/>
                <w:bCs w:val="0"/>
                <w:spacing w:val="0"/>
                <w:sz w:val="16"/>
                <w:szCs w:val="16"/>
                <w:vertAlign w:val="superscript"/>
                <w:lang w:eastAsia="cs-CZ"/>
              </w:rPr>
              <w:t>1)</w:t>
            </w:r>
            <w:r w:rsidRPr="00EF1210">
              <w:rPr>
                <w:b w:val="0"/>
                <w:bCs w:val="0"/>
                <w:spacing w:val="0"/>
                <w:sz w:val="16"/>
                <w:szCs w:val="16"/>
                <w:lang w:eastAsia="cs-CZ"/>
              </w:rPr>
              <w:t xml:space="preserve"> nehodiace sa prečiarknite</w:t>
            </w:r>
          </w:p>
        </w:tc>
      </w:tr>
    </w:tbl>
    <w:p w:rsidR="00505F24" w:rsidRPr="00A55C7B" w:rsidRDefault="00505F24" w:rsidP="006306B6">
      <w:pPr>
        <w:spacing w:after="0" w:line="240" w:lineRule="auto"/>
        <w:rPr>
          <w:noProof/>
          <w:spacing w:val="0"/>
          <w:lang w:eastAsia="sk-SK"/>
        </w:rPr>
        <w:sectPr w:rsidR="00505F24" w:rsidRPr="00A55C7B" w:rsidSect="00CA6673">
          <w:headerReference w:type="first" r:id="rId8"/>
          <w:type w:val="nextColumn"/>
          <w:pgSz w:w="16838" w:h="11906" w:orient="landscape"/>
          <w:pgMar w:top="851" w:right="567" w:bottom="851" w:left="567" w:header="709" w:footer="709" w:gutter="0"/>
          <w:pgNumType w:start="16"/>
          <w:cols w:space="708"/>
          <w:titlePg/>
        </w:sectPr>
      </w:pPr>
    </w:p>
    <w:p w:rsidR="00505F24" w:rsidRPr="00A55C7B" w:rsidRDefault="00505F24" w:rsidP="006306B6">
      <w:pPr>
        <w:spacing w:after="120" w:line="240" w:lineRule="auto"/>
        <w:jc w:val="both"/>
        <w:rPr>
          <w:noProof/>
          <w:spacing w:val="0"/>
          <w:sz w:val="20"/>
          <w:lang w:eastAsia="sk-SK"/>
        </w:rPr>
      </w:pPr>
      <w:r w:rsidRPr="00A55C7B">
        <w:rPr>
          <w:noProof/>
          <w:spacing w:val="0"/>
          <w:sz w:val="20"/>
          <w:lang w:eastAsia="sk-SK"/>
        </w:rPr>
        <w:lastRenderedPageBreak/>
        <w:t xml:space="preserve">Vysvetlivky k vyplneniu výkazu o obchodovaní s určenými výrobkami na základe licencií vydaných podľa zákona </w:t>
      </w:r>
      <w:r>
        <w:rPr>
          <w:noProof/>
          <w:spacing w:val="0"/>
          <w:sz w:val="20"/>
          <w:lang w:eastAsia="sk-SK"/>
        </w:rPr>
        <w:br/>
      </w:r>
      <w:r w:rsidRPr="00A55C7B">
        <w:rPr>
          <w:noProof/>
          <w:spacing w:val="0"/>
          <w:sz w:val="20"/>
          <w:lang w:eastAsia="sk-SK"/>
        </w:rPr>
        <w:t xml:space="preserve">č. 144/2013 Z. z. </w:t>
      </w:r>
    </w:p>
    <w:p w:rsidR="00505F24" w:rsidRPr="00A55C7B" w:rsidRDefault="00505F24" w:rsidP="0011534E">
      <w:pPr>
        <w:keepNext/>
        <w:tabs>
          <w:tab w:val="num" w:pos="426"/>
        </w:tabs>
        <w:spacing w:before="240" w:after="0" w:line="240" w:lineRule="auto"/>
        <w:ind w:left="425" w:hanging="425"/>
        <w:outlineLvl w:val="0"/>
        <w:rPr>
          <w:noProof/>
          <w:spacing w:val="0"/>
          <w:sz w:val="20"/>
          <w:szCs w:val="20"/>
          <w:lang w:eastAsia="sk-SK"/>
        </w:rPr>
      </w:pPr>
      <w:r w:rsidRPr="00A55C7B">
        <w:rPr>
          <w:noProof/>
          <w:spacing w:val="0"/>
          <w:sz w:val="20"/>
          <w:szCs w:val="20"/>
          <w:lang w:eastAsia="sk-SK"/>
        </w:rPr>
        <w:t>Obsahová náplň štatistických zisťovaní</w:t>
      </w:r>
    </w:p>
    <w:p w:rsidR="00505F24" w:rsidRPr="00A55C7B" w:rsidRDefault="00505F24" w:rsidP="006306B6">
      <w:pPr>
        <w:keepNext/>
        <w:tabs>
          <w:tab w:val="num" w:pos="360"/>
        </w:tabs>
        <w:spacing w:before="120" w:after="0" w:line="240" w:lineRule="auto"/>
        <w:ind w:left="360" w:hanging="360"/>
        <w:jc w:val="both"/>
        <w:outlineLvl w:val="1"/>
        <w:rPr>
          <w:bCs w:val="0"/>
          <w:iCs/>
          <w:noProof/>
          <w:spacing w:val="0"/>
          <w:sz w:val="20"/>
          <w:szCs w:val="20"/>
          <w:lang w:eastAsia="cs-CZ"/>
        </w:rPr>
      </w:pPr>
      <w:r w:rsidRPr="00A55C7B">
        <w:rPr>
          <w:bCs w:val="0"/>
          <w:iCs/>
          <w:noProof/>
          <w:spacing w:val="0"/>
          <w:sz w:val="20"/>
          <w:szCs w:val="20"/>
          <w:lang w:eastAsia="cs-CZ"/>
        </w:rPr>
        <w:t>1. Vecné vymedzenie obsahovej náplne</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Predmetom rezortných štatistických zisťovaní vykonávaných podľa tohto návodu je transfer, dovoz,  vývoz, dočasný vývoz, aktívny a pasívny zušľachťovací styk určených výrobkov, ktorých držba sa obmedzuje z bezpečnostných dôvodov (ďalej len „</w:t>
      </w:r>
      <w:r>
        <w:rPr>
          <w:b w:val="0"/>
          <w:noProof/>
          <w:spacing w:val="0"/>
          <w:sz w:val="20"/>
          <w:szCs w:val="20"/>
          <w:lang w:eastAsia="cs-CZ"/>
        </w:rPr>
        <w:t>tovar</w:t>
      </w:r>
      <w:r w:rsidRPr="00A55C7B">
        <w:rPr>
          <w:b w:val="0"/>
          <w:noProof/>
          <w:spacing w:val="0"/>
          <w:sz w:val="20"/>
          <w:szCs w:val="20"/>
          <w:lang w:eastAsia="cs-CZ"/>
        </w:rPr>
        <w:t>“), ktorý vstupuje alebo opúšťa územie S</w:t>
      </w:r>
      <w:r>
        <w:rPr>
          <w:b w:val="0"/>
          <w:noProof/>
          <w:spacing w:val="0"/>
          <w:sz w:val="20"/>
          <w:szCs w:val="20"/>
          <w:lang w:eastAsia="cs-CZ"/>
        </w:rPr>
        <w:t>lovenskej republiky</w:t>
      </w:r>
      <w:r w:rsidRPr="00A55C7B">
        <w:rPr>
          <w:b w:val="0"/>
          <w:noProof/>
          <w:spacing w:val="0"/>
          <w:sz w:val="20"/>
          <w:szCs w:val="20"/>
          <w:lang w:eastAsia="cs-CZ"/>
        </w:rPr>
        <w:t>.</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Predmetom tohto zisťovania je aj reexport </w:t>
      </w:r>
      <w:r>
        <w:rPr>
          <w:b w:val="0"/>
          <w:noProof/>
          <w:spacing w:val="0"/>
          <w:sz w:val="20"/>
          <w:szCs w:val="20"/>
          <w:lang w:eastAsia="cs-CZ"/>
        </w:rPr>
        <w:t xml:space="preserve">tovaru </w:t>
      </w:r>
      <w:r w:rsidRPr="00A55C7B">
        <w:rPr>
          <w:b w:val="0"/>
          <w:noProof/>
          <w:spacing w:val="0"/>
          <w:sz w:val="20"/>
          <w:szCs w:val="20"/>
          <w:lang w:eastAsia="cs-CZ"/>
        </w:rPr>
        <w:t>a služieb poskytovaných zahraničným osobám alebo prijímaných od zahraničných osôb v súvislosti s výskumom, vývojom, skúšaním, zušľachťovaním, zavádzaním výroby, poskytovaním servisu a</w:t>
      </w:r>
      <w:r>
        <w:rPr>
          <w:b w:val="0"/>
          <w:noProof/>
          <w:spacing w:val="0"/>
          <w:sz w:val="20"/>
          <w:szCs w:val="20"/>
          <w:lang w:eastAsia="cs-CZ"/>
        </w:rPr>
        <w:t> </w:t>
      </w:r>
      <w:r w:rsidRPr="00A55C7B">
        <w:rPr>
          <w:b w:val="0"/>
          <w:noProof/>
          <w:spacing w:val="0"/>
          <w:sz w:val="20"/>
          <w:szCs w:val="20"/>
          <w:lang w:eastAsia="cs-CZ"/>
        </w:rPr>
        <w:t>výcvikom</w:t>
      </w:r>
      <w:r>
        <w:rPr>
          <w:b w:val="0"/>
          <w:noProof/>
          <w:spacing w:val="0"/>
          <w:sz w:val="20"/>
          <w:szCs w:val="20"/>
          <w:lang w:eastAsia="cs-CZ"/>
        </w:rPr>
        <w:t>.</w:t>
      </w:r>
    </w:p>
    <w:p w:rsidR="00505F24" w:rsidRPr="00A55C7B" w:rsidRDefault="00505F24" w:rsidP="006306B6">
      <w:pPr>
        <w:spacing w:after="0" w:line="240" w:lineRule="auto"/>
        <w:jc w:val="both"/>
        <w:rPr>
          <w:b w:val="0"/>
          <w:noProof/>
          <w:spacing w:val="0"/>
          <w:sz w:val="20"/>
          <w:szCs w:val="20"/>
          <w:lang w:eastAsia="cs-CZ"/>
        </w:rPr>
      </w:pPr>
      <w:r w:rsidRPr="00A55C7B">
        <w:rPr>
          <w:bCs w:val="0"/>
          <w:iCs/>
          <w:noProof/>
          <w:spacing w:val="0"/>
          <w:sz w:val="20"/>
          <w:szCs w:val="20"/>
          <w:lang w:eastAsia="cs-CZ"/>
        </w:rPr>
        <w:t>2. Metodické vymedzenie ukazovateľov</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Rozhodujúcim momentom realizácie vývozu, dovozu, pre obchod s</w:t>
      </w:r>
      <w:r>
        <w:rPr>
          <w:b w:val="0"/>
          <w:noProof/>
          <w:spacing w:val="0"/>
          <w:sz w:val="20"/>
          <w:szCs w:val="20"/>
          <w:lang w:eastAsia="cs-CZ"/>
        </w:rPr>
        <w:t>o</w:t>
      </w:r>
      <w:r w:rsidRPr="00A55C7B">
        <w:rPr>
          <w:b w:val="0"/>
          <w:noProof/>
          <w:spacing w:val="0"/>
          <w:sz w:val="20"/>
          <w:szCs w:val="20"/>
          <w:lang w:eastAsia="cs-CZ"/>
        </w:rPr>
        <w:t> </w:t>
      </w:r>
      <w:r>
        <w:rPr>
          <w:b w:val="0"/>
          <w:noProof/>
          <w:spacing w:val="0"/>
          <w:sz w:val="20"/>
          <w:szCs w:val="20"/>
          <w:lang w:eastAsia="cs-CZ"/>
        </w:rPr>
        <w:t xml:space="preserve">štátmi </w:t>
      </w:r>
      <w:r w:rsidRPr="00A55C7B">
        <w:rPr>
          <w:b w:val="0"/>
          <w:noProof/>
          <w:spacing w:val="0"/>
          <w:sz w:val="20"/>
          <w:szCs w:val="20"/>
          <w:lang w:eastAsia="cs-CZ"/>
        </w:rPr>
        <w:t xml:space="preserve"> </w:t>
      </w:r>
      <w:r>
        <w:rPr>
          <w:b w:val="0"/>
          <w:noProof/>
          <w:spacing w:val="0"/>
          <w:sz w:val="20"/>
          <w:szCs w:val="20"/>
          <w:lang w:eastAsia="cs-CZ"/>
        </w:rPr>
        <w:t xml:space="preserve">mimo </w:t>
      </w:r>
      <w:r w:rsidRPr="00A55C7B">
        <w:rPr>
          <w:b w:val="0"/>
          <w:noProof/>
          <w:spacing w:val="0"/>
          <w:sz w:val="20"/>
          <w:szCs w:val="20"/>
          <w:lang w:eastAsia="cs-CZ"/>
        </w:rPr>
        <w:t>E</w:t>
      </w:r>
      <w:r>
        <w:rPr>
          <w:b w:val="0"/>
          <w:noProof/>
          <w:spacing w:val="0"/>
          <w:sz w:val="20"/>
          <w:szCs w:val="20"/>
          <w:lang w:eastAsia="cs-CZ"/>
        </w:rPr>
        <w:t>urópskej únie</w:t>
      </w:r>
      <w:r w:rsidRPr="00A55C7B">
        <w:rPr>
          <w:b w:val="0"/>
          <w:noProof/>
          <w:spacing w:val="0"/>
          <w:sz w:val="20"/>
          <w:szCs w:val="20"/>
          <w:lang w:eastAsia="cs-CZ"/>
        </w:rPr>
        <w:t>, je dátum prechodu tovaru cez slovenské štátne hranice, potvrdený colným úradom na jednotnom colnom doklade</w:t>
      </w:r>
      <w:r w:rsidRPr="00A55C7B">
        <w:rPr>
          <w:b w:val="0"/>
          <w:noProof/>
          <w:spacing w:val="0"/>
          <w:sz w:val="20"/>
          <w:szCs w:val="20"/>
          <w:vertAlign w:val="superscript"/>
          <w:lang w:eastAsia="cs-CZ"/>
        </w:rPr>
        <w:footnoteReference w:id="1"/>
      </w:r>
      <w:r>
        <w:rPr>
          <w:b w:val="0"/>
          <w:noProof/>
          <w:spacing w:val="0"/>
          <w:sz w:val="20"/>
          <w:szCs w:val="20"/>
          <w:lang w:eastAsia="cs-CZ"/>
        </w:rPr>
        <w:t>)</w:t>
      </w:r>
      <w:r w:rsidRPr="00A55C7B">
        <w:rPr>
          <w:b w:val="0"/>
          <w:noProof/>
          <w:spacing w:val="0"/>
          <w:sz w:val="20"/>
          <w:szCs w:val="20"/>
          <w:lang w:eastAsia="cs-CZ"/>
        </w:rPr>
        <w:t xml:space="preserve"> (ďalej len </w:t>
      </w:r>
      <w:r>
        <w:rPr>
          <w:b w:val="0"/>
          <w:noProof/>
          <w:spacing w:val="0"/>
          <w:sz w:val="20"/>
          <w:szCs w:val="20"/>
          <w:lang w:eastAsia="cs-CZ"/>
        </w:rPr>
        <w:t>„</w:t>
      </w:r>
      <w:r w:rsidRPr="00A55C7B">
        <w:rPr>
          <w:b w:val="0"/>
          <w:noProof/>
          <w:spacing w:val="0"/>
          <w:sz w:val="20"/>
          <w:szCs w:val="20"/>
          <w:lang w:eastAsia="cs-CZ"/>
        </w:rPr>
        <w:t>JCD</w:t>
      </w:r>
      <w:r>
        <w:rPr>
          <w:b w:val="0"/>
          <w:noProof/>
          <w:spacing w:val="0"/>
          <w:sz w:val="20"/>
          <w:szCs w:val="20"/>
          <w:lang w:eastAsia="cs-CZ"/>
        </w:rPr>
        <w:t>“</w:t>
      </w:r>
      <w:r w:rsidRPr="00A55C7B">
        <w:rPr>
          <w:b w:val="0"/>
          <w:noProof/>
          <w:spacing w:val="0"/>
          <w:sz w:val="20"/>
          <w:szCs w:val="20"/>
          <w:lang w:eastAsia="cs-CZ"/>
        </w:rPr>
        <w:t xml:space="preserve">) a na rozhodnutí o udelení licencie (Záznam o stave využitia licencie). V prípade obchodu s členskými </w:t>
      </w:r>
      <w:r>
        <w:rPr>
          <w:b w:val="0"/>
          <w:noProof/>
          <w:spacing w:val="0"/>
          <w:sz w:val="20"/>
          <w:szCs w:val="20"/>
          <w:lang w:eastAsia="cs-CZ"/>
        </w:rPr>
        <w:t>štátmi Európskej únie</w:t>
      </w:r>
      <w:r w:rsidRPr="00A55C7B">
        <w:rPr>
          <w:b w:val="0"/>
          <w:noProof/>
          <w:spacing w:val="0"/>
          <w:sz w:val="20"/>
          <w:szCs w:val="20"/>
          <w:lang w:eastAsia="cs-CZ"/>
        </w:rPr>
        <w:t xml:space="preserve"> - transfer, záznam o čerpaní povoleného množstva na rozhodnutí o udelení licencie vykoná žiadateľ, resp. držiteľ licencie, pričom rozhodujúcim momentom realizácie transferu je dátum prechodu tovaru cez slovenské štátne hranice.</w:t>
      </w:r>
    </w:p>
    <w:p w:rsidR="00505F24" w:rsidRPr="00A55C7B" w:rsidRDefault="00505F24" w:rsidP="006306B6">
      <w:pPr>
        <w:spacing w:after="0" w:line="240" w:lineRule="auto"/>
        <w:jc w:val="both"/>
        <w:rPr>
          <w:b w:val="0"/>
          <w:noProof/>
          <w:spacing w:val="0"/>
          <w:sz w:val="20"/>
          <w:szCs w:val="20"/>
          <w:lang w:eastAsia="cs-CZ"/>
        </w:rPr>
      </w:pPr>
      <w:r w:rsidRPr="00A55C7B">
        <w:rPr>
          <w:bCs w:val="0"/>
          <w:iCs/>
          <w:noProof/>
          <w:spacing w:val="0"/>
          <w:sz w:val="20"/>
          <w:szCs w:val="20"/>
          <w:lang w:eastAsia="cs-CZ"/>
        </w:rPr>
        <w:t>3. Použité  kategórie a číselníky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Kódové označenia krajín a území sú uvedené v nariadení Komisie (ES) č. 750/2005 a č. 1833/2006 o nomenklatúre krajín a území pre štatistiku zahraničného obchodu Spoločenstva a štatistiku obchodu medzi členskými krajinami</w:t>
      </w:r>
      <w:r>
        <w:rPr>
          <w:b w:val="0"/>
          <w:noProof/>
          <w:spacing w:val="0"/>
          <w:sz w:val="20"/>
          <w:szCs w:val="20"/>
          <w:lang w:eastAsia="cs-CZ"/>
        </w:rPr>
        <w:t xml:space="preserve"> (Ú. v. EÚ L 126, 19. 5. 2005)</w:t>
      </w:r>
      <w:r w:rsidRPr="00A55C7B">
        <w:rPr>
          <w:b w:val="0"/>
          <w:noProof/>
          <w:spacing w:val="0"/>
          <w:sz w:val="20"/>
          <w:szCs w:val="20"/>
          <w:lang w:eastAsia="cs-CZ"/>
        </w:rPr>
        <w:t>. Pre účely týchto zisťovaní sa tovarmi rozumejú výrobky, polotovary, diely a služby klasifikované podľa všeobecne záväzného právneho predpsiu</w:t>
      </w:r>
      <w:r w:rsidRPr="00A55C7B">
        <w:rPr>
          <w:b w:val="0"/>
          <w:noProof/>
          <w:spacing w:val="0"/>
          <w:sz w:val="20"/>
          <w:szCs w:val="20"/>
          <w:vertAlign w:val="superscript"/>
          <w:lang w:eastAsia="cs-CZ"/>
        </w:rPr>
        <w:t xml:space="preserve"> </w:t>
      </w:r>
      <w:r w:rsidRPr="00A55C7B">
        <w:rPr>
          <w:b w:val="0"/>
          <w:noProof/>
          <w:spacing w:val="0"/>
          <w:sz w:val="20"/>
          <w:szCs w:val="20"/>
          <w:lang w:eastAsia="cs-CZ"/>
        </w:rPr>
        <w:t>.</w:t>
      </w:r>
      <w:r w:rsidRPr="00A55C7B">
        <w:rPr>
          <w:b w:val="0"/>
          <w:noProof/>
          <w:spacing w:val="0"/>
          <w:sz w:val="20"/>
          <w:szCs w:val="20"/>
          <w:vertAlign w:val="superscript"/>
          <w:lang w:eastAsia="cs-CZ"/>
        </w:rPr>
        <w:footnoteReference w:id="2"/>
      </w:r>
      <w:r w:rsidRPr="00A55C7B">
        <w:rPr>
          <w:b w:val="0"/>
          <w:noProof/>
          <w:spacing w:val="0"/>
          <w:sz w:val="20"/>
          <w:szCs w:val="20"/>
          <w:lang w:eastAsia="cs-CZ"/>
        </w:rPr>
        <w:t>)</w:t>
      </w:r>
    </w:p>
    <w:p w:rsidR="00505F24" w:rsidRPr="00A55C7B" w:rsidRDefault="00505F24" w:rsidP="006306B6">
      <w:pPr>
        <w:keepNext/>
        <w:tabs>
          <w:tab w:val="num" w:pos="426"/>
        </w:tabs>
        <w:spacing w:after="0" w:line="240" w:lineRule="auto"/>
        <w:ind w:left="426" w:hanging="426"/>
        <w:outlineLvl w:val="0"/>
        <w:rPr>
          <w:b w:val="0"/>
          <w:noProof/>
          <w:spacing w:val="0"/>
          <w:sz w:val="22"/>
          <w:szCs w:val="22"/>
          <w:lang w:eastAsia="sk-SK"/>
        </w:rPr>
      </w:pPr>
      <w:r w:rsidRPr="00A55C7B">
        <w:rPr>
          <w:b w:val="0"/>
          <w:noProof/>
          <w:spacing w:val="0"/>
          <w:sz w:val="22"/>
          <w:szCs w:val="22"/>
          <w:lang w:eastAsia="sk-SK"/>
        </w:rPr>
        <w:t>Nosiče štatistických dát</w:t>
      </w:r>
    </w:p>
    <w:p w:rsidR="00505F24" w:rsidRPr="00A55C7B" w:rsidRDefault="00505F24" w:rsidP="006306B6">
      <w:pPr>
        <w:keepNext/>
        <w:numPr>
          <w:ilvl w:val="0"/>
          <w:numId w:val="19"/>
        </w:numPr>
        <w:spacing w:before="120" w:after="0" w:line="240" w:lineRule="auto"/>
        <w:jc w:val="both"/>
        <w:outlineLvl w:val="1"/>
        <w:rPr>
          <w:bCs w:val="0"/>
          <w:iCs/>
          <w:noProof/>
          <w:spacing w:val="0"/>
          <w:sz w:val="20"/>
          <w:szCs w:val="20"/>
          <w:lang w:eastAsia="cs-CZ"/>
        </w:rPr>
      </w:pPr>
      <w:r w:rsidRPr="00A55C7B">
        <w:rPr>
          <w:bCs w:val="0"/>
          <w:iCs/>
          <w:noProof/>
          <w:spacing w:val="0"/>
          <w:sz w:val="20"/>
          <w:szCs w:val="20"/>
          <w:lang w:eastAsia="cs-CZ"/>
        </w:rPr>
        <w:t>Písomné nosiče - výkazy</w:t>
      </w:r>
    </w:p>
    <w:p w:rsidR="00505F24" w:rsidRPr="00A55C7B" w:rsidRDefault="00505F24" w:rsidP="006306B6">
      <w:pPr>
        <w:keepNext/>
        <w:numPr>
          <w:ilvl w:val="1"/>
          <w:numId w:val="21"/>
        </w:numPr>
        <w:spacing w:before="120" w:after="0" w:line="240" w:lineRule="auto"/>
        <w:jc w:val="both"/>
        <w:outlineLvl w:val="2"/>
        <w:rPr>
          <w:bCs w:val="0"/>
          <w:noProof/>
          <w:spacing w:val="0"/>
          <w:sz w:val="20"/>
          <w:szCs w:val="20"/>
          <w:u w:val="single"/>
          <w:lang w:eastAsia="sk-SK"/>
        </w:rPr>
      </w:pPr>
      <w:r w:rsidRPr="00A55C7B">
        <w:rPr>
          <w:bCs w:val="0"/>
          <w:noProof/>
          <w:spacing w:val="0"/>
          <w:sz w:val="20"/>
          <w:szCs w:val="20"/>
          <w:u w:val="single"/>
          <w:lang w:eastAsia="sk-SK"/>
        </w:rPr>
        <w:t>Zoznam výkazov, ich predkladacie lehoty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85"/>
        <w:gridCol w:w="1559"/>
      </w:tblGrid>
      <w:tr w:rsidR="00505F24" w:rsidRPr="00222CEB" w:rsidTr="00220A99">
        <w:trPr>
          <w:cantSplit/>
          <w:jc w:val="center"/>
        </w:trPr>
        <w:tc>
          <w:tcPr>
            <w:tcW w:w="779" w:type="dxa"/>
            <w:vAlign w:val="center"/>
          </w:tcPr>
          <w:p w:rsidR="00505F24" w:rsidRPr="00A55C7B" w:rsidRDefault="00505F24" w:rsidP="00220A99">
            <w:pPr>
              <w:spacing w:after="0" w:line="240" w:lineRule="auto"/>
              <w:jc w:val="both"/>
              <w:outlineLvl w:val="4"/>
              <w:rPr>
                <w:b w:val="0"/>
                <w:bCs w:val="0"/>
                <w:iCs/>
                <w:noProof/>
                <w:spacing w:val="0"/>
                <w:sz w:val="16"/>
                <w:szCs w:val="16"/>
                <w:lang w:eastAsia="cs-CZ"/>
              </w:rPr>
            </w:pPr>
            <w:r w:rsidRPr="00A55C7B">
              <w:rPr>
                <w:b w:val="0"/>
                <w:bCs w:val="0"/>
                <w:iCs/>
                <w:noProof/>
                <w:spacing w:val="0"/>
                <w:sz w:val="16"/>
                <w:szCs w:val="16"/>
                <w:lang w:eastAsia="cs-CZ"/>
              </w:rPr>
              <w:t>Značka</w:t>
            </w:r>
          </w:p>
          <w:p w:rsidR="00505F24" w:rsidRPr="00A55C7B" w:rsidRDefault="00505F24" w:rsidP="00220A99">
            <w:pPr>
              <w:spacing w:after="0" w:line="240" w:lineRule="auto"/>
              <w:rPr>
                <w:b w:val="0"/>
                <w:noProof/>
                <w:spacing w:val="0"/>
                <w:sz w:val="16"/>
                <w:szCs w:val="16"/>
                <w:lang w:eastAsia="sk-SK"/>
              </w:rPr>
            </w:pPr>
            <w:r w:rsidRPr="00A55C7B">
              <w:rPr>
                <w:b w:val="0"/>
                <w:noProof/>
                <w:spacing w:val="0"/>
                <w:sz w:val="16"/>
                <w:szCs w:val="16"/>
                <w:lang w:eastAsia="sk-SK"/>
              </w:rPr>
              <w:t>výkazu</w:t>
            </w:r>
          </w:p>
        </w:tc>
        <w:tc>
          <w:tcPr>
            <w:tcW w:w="1985" w:type="dxa"/>
            <w:vAlign w:val="center"/>
          </w:tcPr>
          <w:p w:rsidR="00505F24" w:rsidRPr="00A55C7B" w:rsidRDefault="00505F24" w:rsidP="00220A99">
            <w:pPr>
              <w:spacing w:before="60" w:after="0" w:line="240" w:lineRule="auto"/>
              <w:jc w:val="center"/>
              <w:rPr>
                <w:b w:val="0"/>
                <w:noProof/>
                <w:spacing w:val="0"/>
                <w:sz w:val="16"/>
                <w:szCs w:val="16"/>
                <w:lang w:eastAsia="sk-SK"/>
              </w:rPr>
            </w:pPr>
            <w:r w:rsidRPr="00A55C7B">
              <w:rPr>
                <w:b w:val="0"/>
                <w:noProof/>
                <w:spacing w:val="0"/>
                <w:sz w:val="16"/>
                <w:szCs w:val="16"/>
                <w:lang w:eastAsia="sk-SK"/>
              </w:rPr>
              <w:t>Názov výkazu</w:t>
            </w:r>
          </w:p>
        </w:tc>
        <w:tc>
          <w:tcPr>
            <w:tcW w:w="1559" w:type="dxa"/>
          </w:tcPr>
          <w:p w:rsidR="00505F24" w:rsidRPr="00A55C7B" w:rsidRDefault="00505F24" w:rsidP="00220A99">
            <w:pPr>
              <w:tabs>
                <w:tab w:val="center" w:pos="4536"/>
                <w:tab w:val="right" w:pos="9072"/>
              </w:tabs>
              <w:spacing w:before="60" w:after="0" w:line="240" w:lineRule="auto"/>
              <w:jc w:val="center"/>
              <w:rPr>
                <w:b w:val="0"/>
                <w:noProof/>
                <w:spacing w:val="0"/>
                <w:sz w:val="16"/>
                <w:szCs w:val="16"/>
                <w:lang w:eastAsia="cs-CZ"/>
              </w:rPr>
            </w:pPr>
            <w:r w:rsidRPr="00A55C7B">
              <w:rPr>
                <w:b w:val="0"/>
                <w:noProof/>
                <w:spacing w:val="0"/>
                <w:sz w:val="16"/>
                <w:szCs w:val="16"/>
                <w:lang w:eastAsia="cs-CZ"/>
              </w:rPr>
              <w:t>Predkladacia</w:t>
            </w:r>
          </w:p>
          <w:p w:rsidR="00505F24" w:rsidRPr="00A55C7B" w:rsidRDefault="00505F24" w:rsidP="00220A99">
            <w:pPr>
              <w:tabs>
                <w:tab w:val="center" w:pos="4536"/>
                <w:tab w:val="right" w:pos="9072"/>
              </w:tabs>
              <w:spacing w:before="60" w:after="0" w:line="240" w:lineRule="auto"/>
              <w:jc w:val="center"/>
              <w:rPr>
                <w:b w:val="0"/>
                <w:noProof/>
                <w:spacing w:val="0"/>
                <w:sz w:val="16"/>
                <w:szCs w:val="16"/>
                <w:lang w:eastAsia="cs-CZ"/>
              </w:rPr>
            </w:pPr>
            <w:r w:rsidRPr="00A55C7B">
              <w:rPr>
                <w:b w:val="0"/>
                <w:noProof/>
                <w:spacing w:val="0"/>
                <w:sz w:val="16"/>
                <w:szCs w:val="16"/>
                <w:lang w:eastAsia="cs-CZ"/>
              </w:rPr>
              <w:t>lehota</w:t>
            </w:r>
          </w:p>
        </w:tc>
      </w:tr>
      <w:tr w:rsidR="00505F24" w:rsidRPr="00222CEB" w:rsidTr="00220A99">
        <w:trPr>
          <w:cantSplit/>
          <w:jc w:val="center"/>
        </w:trPr>
        <w:tc>
          <w:tcPr>
            <w:tcW w:w="779" w:type="dxa"/>
            <w:vAlign w:val="center"/>
          </w:tcPr>
          <w:p w:rsidR="00505F24" w:rsidRPr="00A55C7B" w:rsidRDefault="00505F24" w:rsidP="00220A99">
            <w:pPr>
              <w:spacing w:after="60" w:line="240" w:lineRule="auto"/>
              <w:jc w:val="center"/>
              <w:outlineLvl w:val="4"/>
              <w:rPr>
                <w:b w:val="0"/>
                <w:bCs w:val="0"/>
                <w:iCs/>
                <w:noProof/>
                <w:spacing w:val="0"/>
                <w:sz w:val="16"/>
                <w:szCs w:val="16"/>
                <w:lang w:eastAsia="cs-CZ"/>
              </w:rPr>
            </w:pPr>
            <w:r w:rsidRPr="00A55C7B">
              <w:rPr>
                <w:b w:val="0"/>
                <w:bCs w:val="0"/>
                <w:iCs/>
                <w:noProof/>
                <w:spacing w:val="0"/>
                <w:sz w:val="16"/>
                <w:szCs w:val="16"/>
                <w:lang w:eastAsia="cs-CZ"/>
              </w:rPr>
              <w:t>ZO</w:t>
            </w:r>
          </w:p>
          <w:p w:rsidR="00505F24" w:rsidRPr="00A55C7B" w:rsidRDefault="00505F24" w:rsidP="00220A99">
            <w:pPr>
              <w:spacing w:after="60" w:line="240" w:lineRule="auto"/>
              <w:jc w:val="center"/>
              <w:outlineLvl w:val="4"/>
              <w:rPr>
                <w:b w:val="0"/>
                <w:bCs w:val="0"/>
                <w:i/>
                <w:iCs/>
                <w:noProof/>
                <w:spacing w:val="0"/>
                <w:sz w:val="20"/>
                <w:szCs w:val="20"/>
                <w:lang w:eastAsia="cs-CZ"/>
              </w:rPr>
            </w:pPr>
            <w:r w:rsidRPr="00A55C7B">
              <w:rPr>
                <w:b w:val="0"/>
                <w:bCs w:val="0"/>
                <w:iCs/>
                <w:noProof/>
                <w:spacing w:val="0"/>
                <w:sz w:val="16"/>
                <w:szCs w:val="16"/>
                <w:lang w:eastAsia="cs-CZ"/>
              </w:rPr>
              <w:t>(MH SR) 3-04</w:t>
            </w:r>
          </w:p>
        </w:tc>
        <w:tc>
          <w:tcPr>
            <w:tcW w:w="1985" w:type="dxa"/>
            <w:vAlign w:val="center"/>
          </w:tcPr>
          <w:p w:rsidR="00505F24" w:rsidRPr="00A55C7B" w:rsidRDefault="00505F24" w:rsidP="00220A99">
            <w:pPr>
              <w:spacing w:before="60" w:after="0" w:line="240" w:lineRule="auto"/>
              <w:rPr>
                <w:b w:val="0"/>
                <w:noProof/>
                <w:spacing w:val="0"/>
                <w:sz w:val="16"/>
                <w:szCs w:val="16"/>
                <w:lang w:eastAsia="sk-SK"/>
              </w:rPr>
            </w:pPr>
            <w:r w:rsidRPr="00A55C7B">
              <w:rPr>
                <w:b w:val="0"/>
                <w:noProof/>
                <w:spacing w:val="0"/>
                <w:sz w:val="16"/>
                <w:szCs w:val="16"/>
                <w:lang w:eastAsia="sk-SK"/>
              </w:rPr>
              <w:t>Štvrťročný výkaz o obchodovaní s určenými výrobkami na základe licencií vydaných podľa zákona č. 144/2013 Z. z.      v platnom znení.</w:t>
            </w:r>
          </w:p>
        </w:tc>
        <w:tc>
          <w:tcPr>
            <w:tcW w:w="1559" w:type="dxa"/>
          </w:tcPr>
          <w:p w:rsidR="00505F24" w:rsidRPr="00A55C7B" w:rsidRDefault="00505F24" w:rsidP="00220A99">
            <w:pPr>
              <w:tabs>
                <w:tab w:val="center" w:pos="4536"/>
                <w:tab w:val="right" w:pos="9072"/>
              </w:tabs>
              <w:spacing w:before="60" w:after="0" w:line="240" w:lineRule="auto"/>
              <w:jc w:val="both"/>
              <w:rPr>
                <w:b w:val="0"/>
                <w:noProof/>
                <w:spacing w:val="0"/>
                <w:sz w:val="16"/>
                <w:szCs w:val="16"/>
                <w:lang w:eastAsia="cs-CZ"/>
              </w:rPr>
            </w:pPr>
            <w:r w:rsidRPr="00A55C7B">
              <w:rPr>
                <w:b w:val="0"/>
                <w:noProof/>
                <w:spacing w:val="0"/>
                <w:sz w:val="16"/>
                <w:szCs w:val="16"/>
                <w:lang w:eastAsia="cs-CZ"/>
              </w:rPr>
              <w:t>Spravodajská jednotka doručí do 25. kalendárneho dňa po sledovanom období výkaz 1-krát na MH SR odbor výkonu obchodných opatrení</w:t>
            </w:r>
          </w:p>
        </w:tc>
      </w:tr>
    </w:tbl>
    <w:p w:rsidR="00505F24" w:rsidRPr="00A55C7B" w:rsidRDefault="00505F24" w:rsidP="006306B6">
      <w:pPr>
        <w:keepNext/>
        <w:numPr>
          <w:ilvl w:val="1"/>
          <w:numId w:val="21"/>
        </w:numPr>
        <w:spacing w:before="120" w:after="0" w:line="240" w:lineRule="auto"/>
        <w:jc w:val="both"/>
        <w:outlineLvl w:val="2"/>
        <w:rPr>
          <w:bCs w:val="0"/>
          <w:noProof/>
          <w:spacing w:val="0"/>
          <w:sz w:val="20"/>
          <w:szCs w:val="20"/>
          <w:u w:val="single"/>
          <w:lang w:eastAsia="sk-SK"/>
        </w:rPr>
      </w:pPr>
      <w:r w:rsidRPr="00A55C7B">
        <w:rPr>
          <w:bCs w:val="0"/>
          <w:noProof/>
          <w:spacing w:val="0"/>
          <w:sz w:val="20"/>
          <w:szCs w:val="20"/>
          <w:u w:val="single"/>
          <w:lang w:eastAsia="sk-SK"/>
        </w:rPr>
        <w:t>Vymedzenie spravodajských jednotiek</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Výkazy zostavujú a predkladajú odosielatelia alebo prijímatelia transferov v</w:t>
      </w:r>
      <w:r>
        <w:rPr>
          <w:b w:val="0"/>
          <w:noProof/>
          <w:spacing w:val="0"/>
          <w:sz w:val="20"/>
          <w:szCs w:val="20"/>
          <w:lang w:eastAsia="cs-CZ"/>
        </w:rPr>
        <w:t xml:space="preserve"> rámci </w:t>
      </w:r>
      <w:r w:rsidRPr="00A55C7B">
        <w:rPr>
          <w:b w:val="0"/>
          <w:noProof/>
          <w:spacing w:val="0"/>
          <w:sz w:val="20"/>
          <w:szCs w:val="20"/>
          <w:lang w:eastAsia="cs-CZ"/>
        </w:rPr>
        <w:t>E</w:t>
      </w:r>
      <w:r>
        <w:rPr>
          <w:b w:val="0"/>
          <w:noProof/>
          <w:spacing w:val="0"/>
          <w:sz w:val="20"/>
          <w:szCs w:val="20"/>
          <w:lang w:eastAsia="cs-CZ"/>
        </w:rPr>
        <w:t>urópskej únie</w:t>
      </w:r>
      <w:r w:rsidRPr="00A55C7B">
        <w:rPr>
          <w:b w:val="0"/>
          <w:noProof/>
          <w:spacing w:val="0"/>
          <w:sz w:val="20"/>
          <w:szCs w:val="20"/>
          <w:lang w:eastAsia="cs-CZ"/>
        </w:rPr>
        <w:t xml:space="preserve">, vývozcovia </w:t>
      </w:r>
      <w:r w:rsidRPr="00A55C7B">
        <w:rPr>
          <w:b w:val="0"/>
          <w:noProof/>
          <w:spacing w:val="0"/>
          <w:sz w:val="20"/>
          <w:szCs w:val="20"/>
          <w:lang w:eastAsia="cs-CZ"/>
        </w:rPr>
        <w:t>a dovozcovia, ktorí sú v sledovanom období držiteľmi platného rozhodnutia o udelení licencie.</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Pre účely týchto zisťovaní sa rozumie:</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dodávateľom fyzická osoba – podnikateľ alebo právnická osoba so sídlom alebo miestom podnikania na území S</w:t>
      </w:r>
      <w:r>
        <w:rPr>
          <w:b w:val="0"/>
          <w:noProof/>
          <w:spacing w:val="0"/>
          <w:sz w:val="20"/>
          <w:szCs w:val="20"/>
          <w:lang w:eastAsia="sk-SK"/>
        </w:rPr>
        <w:t>lovenskej republiky</w:t>
      </w:r>
      <w:r w:rsidRPr="00A55C7B">
        <w:rPr>
          <w:b w:val="0"/>
          <w:noProof/>
          <w:spacing w:val="0"/>
          <w:sz w:val="20"/>
          <w:szCs w:val="20"/>
          <w:lang w:eastAsia="sk-SK"/>
        </w:rPr>
        <w:t xml:space="preserve">, ktorá je zodpovedná za subdodávky </w:t>
      </w:r>
      <w:r>
        <w:rPr>
          <w:b w:val="0"/>
          <w:noProof/>
          <w:spacing w:val="0"/>
          <w:sz w:val="20"/>
          <w:szCs w:val="20"/>
          <w:lang w:eastAsia="sk-SK"/>
        </w:rPr>
        <w:t>tovaru</w:t>
      </w:r>
      <w:r w:rsidRPr="00A55C7B">
        <w:rPr>
          <w:b w:val="0"/>
          <w:noProof/>
          <w:spacing w:val="0"/>
          <w:sz w:val="20"/>
          <w:szCs w:val="20"/>
          <w:lang w:eastAsia="sk-SK"/>
        </w:rPr>
        <w:t xml:space="preserve">, </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odberateľom fyzická osoba – podnikateľ alebo právnická osoba so sídlom alebo miestom podnikania na území S</w:t>
      </w:r>
      <w:r>
        <w:rPr>
          <w:b w:val="0"/>
          <w:noProof/>
          <w:spacing w:val="0"/>
          <w:sz w:val="20"/>
          <w:szCs w:val="20"/>
          <w:lang w:eastAsia="sk-SK"/>
        </w:rPr>
        <w:t>lovenskej republiky</w:t>
      </w:r>
      <w:r w:rsidRPr="00A55C7B">
        <w:rPr>
          <w:b w:val="0"/>
          <w:noProof/>
          <w:spacing w:val="0"/>
          <w:sz w:val="20"/>
          <w:szCs w:val="20"/>
          <w:lang w:eastAsia="sk-SK"/>
        </w:rPr>
        <w:t>, ktorá je konečným užívateľom na území S</w:t>
      </w:r>
      <w:r>
        <w:rPr>
          <w:b w:val="0"/>
          <w:noProof/>
          <w:spacing w:val="0"/>
          <w:sz w:val="20"/>
          <w:szCs w:val="20"/>
          <w:lang w:eastAsia="sk-SK"/>
        </w:rPr>
        <w:t>lovenskej republiky</w:t>
      </w:r>
      <w:r w:rsidRPr="00A55C7B">
        <w:rPr>
          <w:b w:val="0"/>
          <w:noProof/>
          <w:spacing w:val="0"/>
          <w:sz w:val="20"/>
          <w:szCs w:val="20"/>
          <w:lang w:eastAsia="sk-SK"/>
        </w:rPr>
        <w:t xml:space="preserve">, </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odosielateľ fyzická osoba – podnikateľ alebo právnická osoba so sídlom alebo miestom podnikania na území členského štátu E</w:t>
      </w:r>
      <w:r>
        <w:rPr>
          <w:b w:val="0"/>
          <w:noProof/>
          <w:spacing w:val="0"/>
          <w:sz w:val="20"/>
          <w:szCs w:val="20"/>
          <w:lang w:eastAsia="sk-SK"/>
        </w:rPr>
        <w:t>urópskej únie</w:t>
      </w:r>
      <w:r w:rsidRPr="00A55C7B">
        <w:rPr>
          <w:b w:val="0"/>
          <w:noProof/>
          <w:spacing w:val="0"/>
          <w:sz w:val="20"/>
          <w:szCs w:val="20"/>
          <w:lang w:eastAsia="sk-SK"/>
        </w:rPr>
        <w:t xml:space="preserve">, ktorá je zodpovedná za odoslanie transferu </w:t>
      </w:r>
      <w:r>
        <w:rPr>
          <w:b w:val="0"/>
          <w:noProof/>
          <w:spacing w:val="0"/>
          <w:sz w:val="20"/>
          <w:szCs w:val="20"/>
          <w:lang w:eastAsia="sk-SK"/>
        </w:rPr>
        <w:t xml:space="preserve">tovaru </w:t>
      </w:r>
      <w:r w:rsidRPr="00A55C7B">
        <w:rPr>
          <w:b w:val="0"/>
          <w:noProof/>
          <w:spacing w:val="0"/>
          <w:sz w:val="20"/>
          <w:szCs w:val="20"/>
          <w:lang w:eastAsia="sk-SK"/>
        </w:rPr>
        <w:t>,</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prijímateľom fyzická osoba – podnikateľ alebo právnická osoba so sídlom alebo miestom podnikania na území členského štátu E</w:t>
      </w:r>
      <w:r>
        <w:rPr>
          <w:b w:val="0"/>
          <w:noProof/>
          <w:spacing w:val="0"/>
          <w:sz w:val="20"/>
          <w:szCs w:val="20"/>
          <w:lang w:eastAsia="sk-SK"/>
        </w:rPr>
        <w:t>ur´pskej únie</w:t>
      </w:r>
      <w:r w:rsidRPr="00A55C7B">
        <w:rPr>
          <w:b w:val="0"/>
          <w:noProof/>
          <w:spacing w:val="0"/>
          <w:sz w:val="20"/>
          <w:szCs w:val="20"/>
          <w:lang w:eastAsia="sk-SK"/>
        </w:rPr>
        <w:t xml:space="preserve">, ktorá je zodpovedná za prijatie transferu </w:t>
      </w:r>
      <w:r>
        <w:rPr>
          <w:b w:val="0"/>
          <w:noProof/>
          <w:spacing w:val="0"/>
          <w:sz w:val="20"/>
          <w:szCs w:val="20"/>
          <w:lang w:eastAsia="sk-SK"/>
        </w:rPr>
        <w:t>tovaru</w:t>
      </w:r>
      <w:r w:rsidRPr="00A55C7B">
        <w:rPr>
          <w:b w:val="0"/>
          <w:noProof/>
          <w:spacing w:val="0"/>
          <w:sz w:val="20"/>
          <w:szCs w:val="20"/>
          <w:lang w:eastAsia="sk-SK"/>
        </w:rPr>
        <w:t xml:space="preserve">, </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 xml:space="preserve">vývozcom právnická alebo fyzická osoba - podnikateľ, ktorá na vlastný účet, nebezpečenstvo a vlastným menom vyváža </w:t>
      </w:r>
      <w:r>
        <w:rPr>
          <w:b w:val="0"/>
          <w:noProof/>
          <w:spacing w:val="0"/>
          <w:sz w:val="20"/>
          <w:szCs w:val="20"/>
          <w:lang w:eastAsia="sk-SK"/>
        </w:rPr>
        <w:t>tovar</w:t>
      </w:r>
      <w:r w:rsidRPr="00A55C7B">
        <w:rPr>
          <w:b w:val="0"/>
          <w:noProof/>
          <w:spacing w:val="0"/>
          <w:sz w:val="20"/>
          <w:szCs w:val="20"/>
          <w:lang w:eastAsia="sk-SK"/>
        </w:rPr>
        <w:t xml:space="preserve"> z tuzemska do tretích krajín,</w:t>
      </w:r>
    </w:p>
    <w:p w:rsidR="00505F24" w:rsidRPr="00A55C7B" w:rsidRDefault="00505F24" w:rsidP="006306B6">
      <w:pPr>
        <w:numPr>
          <w:ilvl w:val="0"/>
          <w:numId w:val="20"/>
        </w:numPr>
        <w:tabs>
          <w:tab w:val="left" w:pos="284"/>
        </w:tabs>
        <w:spacing w:before="60" w:after="0" w:line="240" w:lineRule="auto"/>
        <w:jc w:val="both"/>
        <w:rPr>
          <w:b w:val="0"/>
          <w:noProof/>
          <w:spacing w:val="0"/>
          <w:sz w:val="20"/>
          <w:szCs w:val="20"/>
          <w:lang w:eastAsia="sk-SK"/>
        </w:rPr>
      </w:pPr>
      <w:r w:rsidRPr="00A55C7B">
        <w:rPr>
          <w:b w:val="0"/>
          <w:noProof/>
          <w:spacing w:val="0"/>
          <w:sz w:val="20"/>
          <w:szCs w:val="20"/>
          <w:lang w:eastAsia="sk-SK"/>
        </w:rPr>
        <w:t xml:space="preserve">dovozcom právnická alebo fyzická osoba - podnikateľ, ktorá na vlastný účet, nebezpečenstvo a vlastným menom nakupuje </w:t>
      </w:r>
      <w:r>
        <w:rPr>
          <w:b w:val="0"/>
          <w:noProof/>
          <w:spacing w:val="0"/>
          <w:sz w:val="20"/>
          <w:szCs w:val="20"/>
          <w:lang w:eastAsia="sk-SK"/>
        </w:rPr>
        <w:t>tovar</w:t>
      </w:r>
      <w:r w:rsidRPr="00A55C7B">
        <w:rPr>
          <w:b w:val="0"/>
          <w:noProof/>
          <w:spacing w:val="0"/>
          <w:sz w:val="20"/>
          <w:szCs w:val="20"/>
          <w:lang w:eastAsia="sk-SK"/>
        </w:rPr>
        <w:t xml:space="preserve"> v tretích krajinách a dováža ich do tuzemska.</w:t>
      </w:r>
    </w:p>
    <w:p w:rsidR="00505F24" w:rsidRPr="00A55C7B" w:rsidRDefault="00505F24" w:rsidP="006306B6">
      <w:pPr>
        <w:keepNext/>
        <w:numPr>
          <w:ilvl w:val="1"/>
          <w:numId w:val="21"/>
        </w:numPr>
        <w:spacing w:before="120" w:after="0" w:line="240" w:lineRule="auto"/>
        <w:jc w:val="both"/>
        <w:outlineLvl w:val="2"/>
        <w:rPr>
          <w:bCs w:val="0"/>
          <w:noProof/>
          <w:spacing w:val="0"/>
          <w:sz w:val="20"/>
          <w:szCs w:val="20"/>
          <w:u w:val="single"/>
          <w:lang w:eastAsia="sk-SK"/>
        </w:rPr>
      </w:pPr>
      <w:r w:rsidRPr="00A55C7B">
        <w:rPr>
          <w:bCs w:val="0"/>
          <w:noProof/>
          <w:spacing w:val="0"/>
          <w:sz w:val="20"/>
          <w:szCs w:val="20"/>
          <w:u w:val="single"/>
          <w:lang w:eastAsia="sk-SK"/>
        </w:rPr>
        <w:t>Spôsob vyplnenia výkazu</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Spravodajská jednotka vypĺňa výkaz zvlášť za vývoz a odoslanie transferu,  zvlášť za dovoz a prijatie transferu </w:t>
      </w:r>
      <w:r>
        <w:rPr>
          <w:b w:val="0"/>
          <w:noProof/>
          <w:spacing w:val="0"/>
          <w:sz w:val="20"/>
          <w:szCs w:val="20"/>
          <w:lang w:eastAsia="cs-CZ"/>
        </w:rPr>
        <w:t xml:space="preserve"> tovaru</w:t>
      </w:r>
      <w:r w:rsidRPr="00A55C7B">
        <w:rPr>
          <w:b w:val="0"/>
          <w:noProof/>
          <w:spacing w:val="0"/>
          <w:sz w:val="20"/>
          <w:szCs w:val="20"/>
          <w:lang w:eastAsia="cs-CZ"/>
        </w:rPr>
        <w:t>. Uvádzať na jednom výkaze súčasne údaje za  dovoz a prijatie transferu, vývoz a odoslanie transferu je neprípustné. Predtlačené univerzálne názvy v hlavičke výkazu a tabuľkovej časti spravodajská jednotka upraví preškrtnutím údajov, ktoré nebudú v zhode s obsahom výkazu.</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Na titulnej strane výkazu sú predpísané základné indikačné údaje:</w:t>
      </w:r>
    </w:p>
    <w:p w:rsidR="00505F24" w:rsidRPr="00A55C7B" w:rsidRDefault="00505F24" w:rsidP="006306B6">
      <w:pPr>
        <w:spacing w:after="0" w:line="240" w:lineRule="auto"/>
        <w:ind w:firstLine="284"/>
        <w:jc w:val="both"/>
        <w:rPr>
          <w:b w:val="0"/>
          <w:noProof/>
          <w:spacing w:val="0"/>
          <w:sz w:val="20"/>
          <w:szCs w:val="20"/>
          <w:lang w:eastAsia="sk-SK"/>
        </w:rPr>
      </w:pPr>
      <w:r w:rsidRPr="00A55C7B">
        <w:rPr>
          <w:noProof/>
          <w:spacing w:val="0"/>
          <w:sz w:val="20"/>
          <w:szCs w:val="20"/>
          <w:lang w:eastAsia="sk-SK"/>
        </w:rPr>
        <w:t>za ..... štvrťrok</w:t>
      </w:r>
      <w:r w:rsidRPr="00A55C7B">
        <w:rPr>
          <w:b w:val="0"/>
          <w:noProof/>
          <w:spacing w:val="0"/>
          <w:sz w:val="20"/>
          <w:szCs w:val="20"/>
          <w:lang w:eastAsia="sk-SK"/>
        </w:rPr>
        <w:t xml:space="preserve"> - uvedie sa príslušný štvrťrok za vykazované obdobie,</w:t>
      </w:r>
    </w:p>
    <w:p w:rsidR="00505F24" w:rsidRPr="00A55C7B" w:rsidRDefault="00505F24" w:rsidP="006306B6">
      <w:pPr>
        <w:spacing w:after="0" w:line="240" w:lineRule="auto"/>
        <w:ind w:firstLine="284"/>
        <w:jc w:val="both"/>
        <w:rPr>
          <w:b w:val="0"/>
          <w:noProof/>
          <w:spacing w:val="0"/>
          <w:sz w:val="20"/>
          <w:szCs w:val="20"/>
          <w:lang w:eastAsia="sk-SK"/>
        </w:rPr>
      </w:pPr>
      <w:r w:rsidRPr="00A55C7B">
        <w:rPr>
          <w:noProof/>
          <w:spacing w:val="0"/>
          <w:sz w:val="20"/>
          <w:szCs w:val="20"/>
          <w:lang w:eastAsia="sk-SK"/>
        </w:rPr>
        <w:t>názov a adresa sídla organizácie</w:t>
      </w:r>
      <w:r w:rsidRPr="00A55C7B">
        <w:rPr>
          <w:b w:val="0"/>
          <w:noProof/>
          <w:spacing w:val="0"/>
          <w:sz w:val="20"/>
          <w:szCs w:val="20"/>
          <w:lang w:eastAsia="sk-SK"/>
        </w:rPr>
        <w:t xml:space="preserve"> - uvedie sa názov (meno) a sídlo (bydlisko) spravodajskej jednotky realizujúcej transfer, dovoz, vývoz  </w:t>
      </w:r>
      <w:r>
        <w:rPr>
          <w:b w:val="0"/>
          <w:noProof/>
          <w:spacing w:val="0"/>
          <w:sz w:val="20"/>
          <w:szCs w:val="20"/>
          <w:lang w:eastAsia="sk-SK"/>
        </w:rPr>
        <w:t>tovaru</w:t>
      </w:r>
      <w:r w:rsidRPr="00A55C7B">
        <w:rPr>
          <w:b w:val="0"/>
          <w:noProof/>
          <w:spacing w:val="0"/>
          <w:sz w:val="20"/>
          <w:szCs w:val="20"/>
          <w:lang w:eastAsia="sk-SK"/>
        </w:rPr>
        <w:t>, ktorí sú v sledovanom období držiteľmi platného rozhodnutia o udelení licencie.</w:t>
      </w:r>
    </w:p>
    <w:p w:rsidR="00505F24" w:rsidRPr="00A55C7B" w:rsidRDefault="00505F24" w:rsidP="006306B6">
      <w:pPr>
        <w:spacing w:after="0" w:line="240" w:lineRule="auto"/>
        <w:rPr>
          <w:b w:val="0"/>
          <w:noProof/>
          <w:spacing w:val="0"/>
          <w:sz w:val="20"/>
          <w:lang w:eastAsia="sk-SK"/>
        </w:rPr>
      </w:pPr>
      <w:r w:rsidRPr="00A55C7B">
        <w:rPr>
          <w:b w:val="0"/>
          <w:noProof/>
          <w:spacing w:val="0"/>
          <w:sz w:val="20"/>
          <w:u w:val="single"/>
          <w:lang w:eastAsia="sk-SK"/>
        </w:rPr>
        <w:t>V riadku 01</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lang w:eastAsia="sk-SK"/>
        </w:rPr>
        <w:t>rok</w:t>
      </w:r>
      <w:r w:rsidRPr="00A55C7B">
        <w:rPr>
          <w:b w:val="0"/>
          <w:noProof/>
          <w:spacing w:val="0"/>
          <w:sz w:val="20"/>
          <w:szCs w:val="20"/>
          <w:lang w:eastAsia="sk-SK"/>
        </w:rPr>
        <w:t xml:space="preserve"> - uvedú sa dve posledné číslice letopočtu</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lang w:eastAsia="sk-SK"/>
        </w:rPr>
        <w:t>mesiac</w:t>
      </w:r>
      <w:r w:rsidRPr="00A55C7B">
        <w:rPr>
          <w:b w:val="0"/>
          <w:noProof/>
          <w:spacing w:val="0"/>
          <w:sz w:val="20"/>
          <w:szCs w:val="20"/>
          <w:lang w:eastAsia="sk-SK"/>
        </w:rPr>
        <w:t xml:space="preserve"> - uvedie sa kód 03, 06, 09 alebo 12 podľa posledného mesiaca štvrťroku, v ktorom sa zisťovanie vykonáva,</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lang w:eastAsia="sk-SK"/>
        </w:rPr>
        <w:t>IČO</w:t>
      </w:r>
      <w:r w:rsidRPr="00A55C7B">
        <w:rPr>
          <w:b w:val="0"/>
          <w:noProof/>
          <w:spacing w:val="0"/>
          <w:sz w:val="20"/>
          <w:szCs w:val="20"/>
          <w:lang w:eastAsia="sk-SK"/>
        </w:rPr>
        <w:t xml:space="preserve"> (identifikačné číslo organizácie) - uvedie sa osemmiestne identifikačné číslo spravodajskej jednotky podľa registra organizácií; spravodajská jednotka, ktorá má IČO šesťmiestne uvedie na prvých dvoch miestach nuly.</w:t>
      </w:r>
    </w:p>
    <w:p w:rsidR="00505F24" w:rsidRPr="00A55C7B" w:rsidRDefault="00505F24" w:rsidP="006306B6">
      <w:pPr>
        <w:spacing w:after="0" w:line="240" w:lineRule="auto"/>
        <w:rPr>
          <w:b w:val="0"/>
          <w:noProof/>
          <w:spacing w:val="0"/>
          <w:sz w:val="20"/>
          <w:lang w:eastAsia="sk-SK"/>
        </w:rPr>
      </w:pPr>
      <w:r w:rsidRPr="00A55C7B">
        <w:rPr>
          <w:b w:val="0"/>
          <w:noProof/>
          <w:spacing w:val="0"/>
          <w:sz w:val="20"/>
          <w:u w:val="single"/>
          <w:lang w:eastAsia="sk-SK"/>
        </w:rPr>
        <w:t>V riadku 02 (V/D)</w:t>
      </w:r>
    </w:p>
    <w:p w:rsidR="00505F24" w:rsidRPr="00220A99"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sa uvedie kód rozlišujúci či sú na výkaze vykazované údaje o  dovoze, odoslaní transferu, pasívnom zušľachťovacom styku (prečiarkne sa V), alebo vývoze, dočasnom vývoze, prijatí transferu, aktívnom zušľachťovacom styku (prečiarkne sa D).</w:t>
      </w:r>
      <w:r w:rsidRPr="00220A99">
        <w:rPr>
          <w:b w:val="0"/>
          <w:noProof/>
          <w:spacing w:val="0"/>
          <w:sz w:val="20"/>
          <w:szCs w:val="20"/>
          <w:lang w:eastAsia="sk-SK"/>
        </w:rPr>
        <w:t xml:space="preserve"> </w:t>
      </w:r>
    </w:p>
    <w:p w:rsidR="00505F24" w:rsidRPr="00220A99" w:rsidRDefault="00505F24" w:rsidP="006306B6">
      <w:pPr>
        <w:spacing w:before="60" w:after="0" w:line="240" w:lineRule="auto"/>
        <w:ind w:firstLine="284"/>
        <w:jc w:val="both"/>
        <w:rPr>
          <w:b w:val="0"/>
          <w:noProof/>
          <w:spacing w:val="0"/>
          <w:sz w:val="20"/>
          <w:szCs w:val="20"/>
          <w:lang w:eastAsia="sk-SK"/>
        </w:rPr>
      </w:pPr>
      <w:r w:rsidRPr="00A55C7B">
        <w:rPr>
          <w:noProof/>
          <w:spacing w:val="0"/>
          <w:sz w:val="20"/>
          <w:szCs w:val="20"/>
          <w:u w:val="single"/>
          <w:lang w:eastAsia="sk-SK"/>
        </w:rPr>
        <w:t>Všeobecné ustanovenia na vyplnenie 1. oddielu výkazu</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Všetky údaje sa vypĺňajú na základe operatívnej technickej evidencie a účtovníctva. Prvotnými dokladmi sú: licencia, zmluvy (faktúra, objednávka s náležitosťami zmluvy) a</w:t>
      </w:r>
      <w:r>
        <w:rPr>
          <w:b w:val="0"/>
          <w:noProof/>
          <w:spacing w:val="0"/>
          <w:sz w:val="20"/>
          <w:szCs w:val="20"/>
          <w:lang w:eastAsia="cs-CZ"/>
        </w:rPr>
        <w:t xml:space="preserve"> </w:t>
      </w:r>
      <w:r>
        <w:rPr>
          <w:b w:val="0"/>
          <w:noProof/>
          <w:spacing w:val="0"/>
          <w:sz w:val="20"/>
          <w:szCs w:val="20"/>
          <w:lang w:eastAsia="cs-CZ"/>
        </w:rPr>
        <w:lastRenderedPageBreak/>
        <w:t> jednotný colný doklad (</w:t>
      </w:r>
      <w:r w:rsidRPr="00A55C7B">
        <w:rPr>
          <w:b w:val="0"/>
          <w:noProof/>
          <w:spacing w:val="0"/>
          <w:sz w:val="20"/>
          <w:szCs w:val="20"/>
          <w:lang w:eastAsia="cs-CZ"/>
        </w:rPr>
        <w:t>JCD</w:t>
      </w:r>
      <w:r>
        <w:rPr>
          <w:b w:val="0"/>
          <w:noProof/>
          <w:spacing w:val="0"/>
          <w:sz w:val="20"/>
          <w:szCs w:val="20"/>
          <w:lang w:eastAsia="cs-CZ"/>
        </w:rPr>
        <w:t>)</w:t>
      </w:r>
      <w:r w:rsidRPr="00A55C7B">
        <w:rPr>
          <w:b w:val="0"/>
          <w:noProof/>
          <w:spacing w:val="0"/>
          <w:sz w:val="20"/>
          <w:szCs w:val="20"/>
          <w:lang w:eastAsia="cs-CZ"/>
        </w:rPr>
        <w:t>. Pri vypĺňaní údajov je nutné dbať, aby bol vykonaný správny výpočet všetkých sledovaných ukazovateľov. Pre zabezpečenie kontroly je nutné uviesť kontrolné súčty v príslušných políčkach výkazu. Príslušné údaje vo výkazoch musia byť doložiteľné zodpovedajúcimi údajmi uvedenými v prvotných dokladoch.</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Pri rozdelení alebo zlúčení spravodajských jednotiek je nutné údaje za predchádzajúce obdobie (za sledované a minulé obdobie) prepočítať podľa novej štruktúry spravodajskej jednotky.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Ak sa vo výkazoch zistia za predchádzajúce obdobie sledovaného roku chybné údaje, je potrebné ich opraviť. Všetky opravy údajov sa premietnu do príslušných ukazovateľov sledovaného obdobia. Opravy sa vykonajú vo výkaze za to obdobie (od začiatku roku), v priebehu ktorého boli tieto chyby zistené, bez ohľadu na ich výšku. Vo všetkých prípadoch, kedy sa vo vykazovaných údajoch vykonávajú opravy, musí organizácia v komentári k výkazu uviesť výšku a príčinu vykonávanej opravy.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Prepočet hodnoty transferovaného, vyvážaného alebo dovážaného </w:t>
      </w:r>
      <w:r>
        <w:rPr>
          <w:b w:val="0"/>
          <w:noProof/>
          <w:spacing w:val="0"/>
          <w:sz w:val="20"/>
          <w:szCs w:val="20"/>
          <w:lang w:eastAsia="cs-CZ"/>
        </w:rPr>
        <w:t>tovaru</w:t>
      </w:r>
      <w:r w:rsidRPr="00A55C7B">
        <w:rPr>
          <w:b w:val="0"/>
          <w:noProof/>
          <w:spacing w:val="0"/>
          <w:sz w:val="20"/>
          <w:szCs w:val="20"/>
          <w:lang w:eastAsia="cs-CZ"/>
        </w:rPr>
        <w:t xml:space="preserve"> z cudzej meny na hodnotu </w:t>
      </w:r>
      <w:r>
        <w:rPr>
          <w:b w:val="0"/>
          <w:noProof/>
          <w:spacing w:val="0"/>
          <w:sz w:val="20"/>
          <w:szCs w:val="20"/>
          <w:lang w:eastAsia="cs-CZ"/>
        </w:rPr>
        <w:t xml:space="preserve"> eura </w:t>
      </w:r>
      <w:r w:rsidRPr="00A55C7B">
        <w:rPr>
          <w:b w:val="0"/>
          <w:noProof/>
          <w:spacing w:val="0"/>
          <w:sz w:val="20"/>
          <w:szCs w:val="20"/>
          <w:lang w:eastAsia="cs-CZ"/>
        </w:rPr>
        <w:t xml:space="preserve">sa vykonáva prepočtom kurzu ECB, ktorý je zverejnený na internetovej stránke  NBS z hodnoty cudzej meny. Na prepočet hodnoty z cudzej meny sa použije kurz ECB platný podľa colných predpisov, ktorý je pre jednotlivé týždne zverejňovaný na </w:t>
      </w:r>
      <w:hyperlink r:id="rId9" w:history="1">
        <w:r w:rsidRPr="00A55C7B">
          <w:rPr>
            <w:b w:val="0"/>
            <w:noProof/>
            <w:spacing w:val="0"/>
            <w:sz w:val="20"/>
            <w:szCs w:val="20"/>
            <w:lang w:eastAsia="cs-CZ"/>
          </w:rPr>
          <w:t>www.colnasprava.sk</w:t>
        </w:r>
      </w:hyperlink>
      <w:r w:rsidRPr="00A55C7B">
        <w:rPr>
          <w:b w:val="0"/>
          <w:noProof/>
          <w:spacing w:val="0"/>
          <w:sz w:val="20"/>
          <w:szCs w:val="20"/>
          <w:lang w:eastAsia="cs-CZ"/>
        </w:rPr>
        <w:t xml:space="preserve"> (Aktuálne informácie).</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Spravodajská jednotka uvedie vo výkaze všetky platné               a nevrátené rozhodnutia o udelení licencie, ktoré jej boli vydané bez ohľadu či v sledovanom období došlo k realizácii alebo nie. V prípade, že k realizácii nedošlo príslušné políčka výkazu sa prečiarknu.</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Pokiaľ dôjde v sledovanom období z akýchkoľvek dôvodov k ukončeniu dodávok realizovaných na základe poskytnutej licencie, uvedie spravodajská jednotka túto skutočnosť, vrátane dôvodu ukončenia, v komentári  k výkazu.</w:t>
      </w:r>
    </w:p>
    <w:p w:rsidR="00505F24" w:rsidRPr="00A55C7B" w:rsidRDefault="00505F24" w:rsidP="0011534E">
      <w:pPr>
        <w:keepNext/>
        <w:numPr>
          <w:ilvl w:val="0"/>
          <w:numId w:val="19"/>
        </w:numPr>
        <w:spacing w:before="240" w:after="0" w:line="240" w:lineRule="auto"/>
        <w:ind w:left="357" w:hanging="357"/>
        <w:jc w:val="both"/>
        <w:outlineLvl w:val="1"/>
        <w:rPr>
          <w:bCs w:val="0"/>
          <w:iCs/>
          <w:noProof/>
          <w:spacing w:val="0"/>
          <w:sz w:val="20"/>
          <w:szCs w:val="20"/>
          <w:lang w:eastAsia="cs-CZ"/>
        </w:rPr>
      </w:pPr>
      <w:r w:rsidRPr="00A55C7B">
        <w:rPr>
          <w:bCs w:val="0"/>
          <w:iCs/>
          <w:noProof/>
          <w:spacing w:val="0"/>
          <w:sz w:val="20"/>
          <w:szCs w:val="20"/>
          <w:lang w:eastAsia="cs-CZ"/>
        </w:rPr>
        <w:t xml:space="preserve">ZO (MH SR) 3-04 Štvrťročný výkaz o transfere, vývoze, dovoze určených výrobkov na základe licencií vydaných podľa zákona č. 144/2013 Z. z. </w:t>
      </w:r>
    </w:p>
    <w:p w:rsidR="00505F24" w:rsidRPr="00A55C7B" w:rsidRDefault="00505F24" w:rsidP="006306B6">
      <w:pPr>
        <w:keepNext/>
        <w:numPr>
          <w:ilvl w:val="1"/>
          <w:numId w:val="0"/>
        </w:numPr>
        <w:tabs>
          <w:tab w:val="num" w:pos="567"/>
        </w:tabs>
        <w:spacing w:before="120" w:after="0" w:line="240" w:lineRule="auto"/>
        <w:ind w:left="567" w:hanging="567"/>
        <w:jc w:val="both"/>
        <w:outlineLvl w:val="2"/>
        <w:rPr>
          <w:bCs w:val="0"/>
          <w:noProof/>
          <w:spacing w:val="0"/>
          <w:sz w:val="20"/>
          <w:szCs w:val="20"/>
          <w:u w:val="single"/>
          <w:lang w:eastAsia="sk-SK"/>
        </w:rPr>
      </w:pPr>
      <w:r w:rsidRPr="00A55C7B">
        <w:rPr>
          <w:bCs w:val="0"/>
          <w:noProof/>
          <w:spacing w:val="0"/>
          <w:sz w:val="20"/>
          <w:szCs w:val="20"/>
          <w:u w:val="single"/>
          <w:lang w:eastAsia="sk-SK"/>
        </w:rPr>
        <w:t>2.1. Ustanovenia na vy</w:t>
      </w:r>
      <w:r>
        <w:rPr>
          <w:bCs w:val="0"/>
          <w:noProof/>
          <w:spacing w:val="0"/>
          <w:sz w:val="20"/>
          <w:szCs w:val="20"/>
          <w:u w:val="single"/>
          <w:lang w:eastAsia="sk-SK"/>
        </w:rPr>
        <w:t>p</w:t>
      </w:r>
      <w:r w:rsidRPr="00A55C7B">
        <w:rPr>
          <w:bCs w:val="0"/>
          <w:noProof/>
          <w:spacing w:val="0"/>
          <w:sz w:val="20"/>
          <w:szCs w:val="20"/>
          <w:u w:val="single"/>
          <w:lang w:eastAsia="sk-SK"/>
        </w:rPr>
        <w:t>lnenie 1. oddielu výkazu</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Ak je vykazovaný vývoz, odoslanie transferu, dočasný vývoz, aktívny zušľachťovací styk v názve oddielu sa prečiarkne slovo dovoz, ak je vykazovaný dovoz, prijatie transferu, pasívny zušľachťovací styk v názve oddielu sa prečiarkne slovo vývoz.</w:t>
      </w:r>
    </w:p>
    <w:p w:rsidR="00505F24" w:rsidRPr="00A55C7B" w:rsidRDefault="00505F24" w:rsidP="006306B6">
      <w:pPr>
        <w:spacing w:after="0" w:line="240" w:lineRule="auto"/>
        <w:rPr>
          <w:b w:val="0"/>
          <w:noProof/>
          <w:spacing w:val="0"/>
          <w:sz w:val="20"/>
          <w:u w:val="single"/>
          <w:lang w:eastAsia="sk-SK"/>
        </w:rPr>
      </w:pPr>
      <w:r w:rsidRPr="00A55C7B">
        <w:rPr>
          <w:b w:val="0"/>
          <w:noProof/>
          <w:spacing w:val="0"/>
          <w:sz w:val="20"/>
          <w:u w:val="single"/>
          <w:lang w:eastAsia="sk-SK"/>
        </w:rPr>
        <w:t>Vysvetlivky k stĺpcom</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„a“</w:t>
      </w:r>
      <w:r w:rsidRPr="00A55C7B">
        <w:rPr>
          <w:b w:val="0"/>
          <w:noProof/>
          <w:spacing w:val="0"/>
          <w:sz w:val="20"/>
          <w:szCs w:val="20"/>
          <w:lang w:eastAsia="cs-CZ"/>
        </w:rPr>
        <w:t xml:space="preserve"> sa uvedie stručne, zrozumiteľne a výstižne predmet licencie - názov vykazovaného výrobku, ktorý je uvedený na licencií v položke názov. V prípade potreby možno názov výrobku uviesť v skrátenom znení.</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„b“</w:t>
      </w:r>
      <w:r w:rsidRPr="00A55C7B">
        <w:rPr>
          <w:b w:val="0"/>
          <w:noProof/>
          <w:spacing w:val="0"/>
          <w:sz w:val="20"/>
          <w:szCs w:val="20"/>
          <w:lang w:eastAsia="cs-CZ"/>
        </w:rPr>
        <w:t xml:space="preserve"> sa uvedie skratka mernej jednotky, v ktorej je predmet licencie, poprípade jednotlivé výrobky vykazované v nasledujúcich stĺpcoch výkazu .</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stĺpcoch 1 až 14</w:t>
      </w:r>
      <w:r w:rsidRPr="00A55C7B">
        <w:rPr>
          <w:b w:val="0"/>
          <w:noProof/>
          <w:spacing w:val="0"/>
          <w:sz w:val="20"/>
          <w:szCs w:val="20"/>
          <w:lang w:eastAsia="cs-CZ"/>
        </w:rPr>
        <w:t xml:space="preserve"> sa uvádzajú údaje z udelenej licencie.</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1</w:t>
      </w:r>
      <w:r w:rsidRPr="00A55C7B">
        <w:rPr>
          <w:b w:val="0"/>
          <w:noProof/>
          <w:spacing w:val="0"/>
          <w:sz w:val="20"/>
          <w:szCs w:val="20"/>
          <w:lang w:eastAsia="cs-CZ"/>
        </w:rPr>
        <w:t xml:space="preserve"> sa uvedie číslo licencie, vydanej Ministerstvom hospodárstva S</w:t>
      </w:r>
      <w:r>
        <w:rPr>
          <w:b w:val="0"/>
          <w:noProof/>
          <w:spacing w:val="0"/>
          <w:sz w:val="20"/>
          <w:szCs w:val="20"/>
          <w:lang w:eastAsia="cs-CZ"/>
        </w:rPr>
        <w:t>lovenskej republiky</w:t>
      </w:r>
      <w:r w:rsidRPr="00A55C7B">
        <w:rPr>
          <w:b w:val="0"/>
          <w:noProof/>
          <w:spacing w:val="0"/>
          <w:sz w:val="20"/>
          <w:szCs w:val="20"/>
          <w:lang w:eastAsia="cs-CZ"/>
        </w:rPr>
        <w:t>.</w:t>
      </w:r>
    </w:p>
    <w:p w:rsidR="00505F24" w:rsidRPr="00A55C7B" w:rsidRDefault="00505F24" w:rsidP="006306B6">
      <w:pPr>
        <w:spacing w:after="0" w:line="240" w:lineRule="auto"/>
        <w:ind w:firstLine="142"/>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 xml:space="preserve">stĺpcoch  </w:t>
      </w:r>
      <w:smartTag w:uri="urn:schemas-microsoft-com:office:smarttags" w:element="metricconverter">
        <w:smartTagPr>
          <w:attr w:name="ProductID" w:val="2 a"/>
        </w:smartTagPr>
        <w:r w:rsidRPr="00A55C7B">
          <w:rPr>
            <w:noProof/>
            <w:spacing w:val="0"/>
            <w:sz w:val="20"/>
            <w:szCs w:val="20"/>
            <w:lang w:eastAsia="cs-CZ"/>
          </w:rPr>
          <w:t>2 a</w:t>
        </w:r>
      </w:smartTag>
      <w:r w:rsidRPr="00A55C7B">
        <w:rPr>
          <w:noProof/>
          <w:spacing w:val="0"/>
          <w:sz w:val="20"/>
          <w:szCs w:val="20"/>
          <w:lang w:eastAsia="cs-CZ"/>
        </w:rPr>
        <w:t xml:space="preserve"> 3</w:t>
      </w:r>
      <w:r w:rsidRPr="00A55C7B">
        <w:rPr>
          <w:b w:val="0"/>
          <w:noProof/>
          <w:spacing w:val="0"/>
          <w:sz w:val="20"/>
          <w:szCs w:val="20"/>
          <w:lang w:eastAsia="cs-CZ"/>
        </w:rPr>
        <w:t xml:space="preserve"> sa uvedie doba platnosti licencie takto:</w:t>
      </w:r>
    </w:p>
    <w:p w:rsidR="00505F24" w:rsidRPr="00A55C7B" w:rsidRDefault="00505F24" w:rsidP="006306B6">
      <w:pPr>
        <w:spacing w:after="0" w:line="240" w:lineRule="auto"/>
        <w:ind w:firstLine="142"/>
        <w:jc w:val="both"/>
        <w:rPr>
          <w:b w:val="0"/>
          <w:noProof/>
          <w:spacing w:val="0"/>
          <w:sz w:val="20"/>
          <w:szCs w:val="20"/>
          <w:lang w:eastAsia="sk-SK"/>
        </w:rPr>
      </w:pPr>
      <w:r w:rsidRPr="00A55C7B">
        <w:rPr>
          <w:b w:val="0"/>
          <w:noProof/>
          <w:spacing w:val="0"/>
          <w:sz w:val="20"/>
          <w:szCs w:val="20"/>
          <w:lang w:eastAsia="sk-SK"/>
        </w:rPr>
        <w:t>v stĺpci 2 rok a mesiac odkedy licencia platí,</w:t>
      </w:r>
    </w:p>
    <w:p w:rsidR="00505F24" w:rsidRPr="00A55C7B" w:rsidRDefault="00505F24" w:rsidP="006306B6">
      <w:pPr>
        <w:spacing w:after="0" w:line="240" w:lineRule="auto"/>
        <w:ind w:firstLine="142"/>
        <w:jc w:val="both"/>
        <w:rPr>
          <w:b w:val="0"/>
          <w:noProof/>
          <w:spacing w:val="0"/>
          <w:sz w:val="20"/>
          <w:szCs w:val="20"/>
          <w:lang w:eastAsia="sk-SK"/>
        </w:rPr>
      </w:pPr>
      <w:r w:rsidRPr="00A55C7B">
        <w:rPr>
          <w:b w:val="0"/>
          <w:noProof/>
          <w:spacing w:val="0"/>
          <w:sz w:val="20"/>
          <w:szCs w:val="20"/>
          <w:lang w:eastAsia="sk-SK"/>
        </w:rPr>
        <w:t>v stĺpci 3 rok a mesiac, do ktorého licencia platí.</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Rok a mesiac sa vyjadrí číselným štvormiestnym kódom, ktorého prvé dve miesta tvoria posledné dve číslice letopočtu, </w:t>
      </w:r>
      <w:r w:rsidRPr="00A55C7B">
        <w:rPr>
          <w:b w:val="0"/>
          <w:noProof/>
          <w:spacing w:val="0"/>
          <w:sz w:val="20"/>
          <w:szCs w:val="20"/>
          <w:lang w:eastAsia="cs-CZ"/>
        </w:rPr>
        <w:t>druhé dve miesta poradové číslo mesiaca v roku (napr. január 2013 sa označí kódom 1301).</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4</w:t>
      </w:r>
      <w:r w:rsidRPr="00A55C7B">
        <w:rPr>
          <w:b w:val="0"/>
          <w:noProof/>
          <w:spacing w:val="0"/>
          <w:sz w:val="20"/>
          <w:szCs w:val="20"/>
          <w:lang w:eastAsia="cs-CZ"/>
        </w:rPr>
        <w:t xml:space="preserve"> sa uvedie alfabetický dvojmiestny kód krajiny určenia.</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5</w:t>
      </w:r>
      <w:r w:rsidRPr="00A55C7B">
        <w:rPr>
          <w:b w:val="0"/>
          <w:noProof/>
          <w:spacing w:val="0"/>
          <w:sz w:val="20"/>
          <w:szCs w:val="20"/>
          <w:lang w:eastAsia="cs-CZ"/>
        </w:rPr>
        <w:t xml:space="preserve"> sa uvedie kategória ručných a ľahkých zbraní podľa OBSE.</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6</w:t>
      </w:r>
      <w:r w:rsidRPr="00A55C7B">
        <w:rPr>
          <w:b w:val="0"/>
          <w:noProof/>
          <w:spacing w:val="0"/>
          <w:sz w:val="20"/>
          <w:szCs w:val="20"/>
          <w:lang w:eastAsia="cs-CZ"/>
        </w:rPr>
        <w:t xml:space="preserve"> sa uvedie kategória ručných a ľahkých zbraní podľa OSN.</w:t>
      </w:r>
    </w:p>
    <w:p w:rsidR="00505F24" w:rsidRPr="00A55C7B" w:rsidRDefault="00505F24" w:rsidP="006306B6">
      <w:pPr>
        <w:spacing w:after="12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7</w:t>
      </w:r>
      <w:r w:rsidRPr="00A55C7B">
        <w:rPr>
          <w:b w:val="0"/>
          <w:noProof/>
          <w:spacing w:val="0"/>
          <w:sz w:val="20"/>
          <w:szCs w:val="20"/>
          <w:lang w:eastAsia="cs-CZ"/>
        </w:rPr>
        <w:t xml:space="preserve"> sa uvedie povolené množstvo T z rozhodnutia o udelení licencie v tej mernej jednotke, ktorá bola uvedená v stĺpci „b“.</w:t>
      </w:r>
    </w:p>
    <w:p w:rsidR="00505F24" w:rsidRPr="00A55C7B" w:rsidRDefault="00505F24" w:rsidP="006306B6">
      <w:pPr>
        <w:spacing w:after="120" w:line="240" w:lineRule="auto"/>
        <w:ind w:firstLine="284"/>
        <w:jc w:val="both"/>
        <w:rPr>
          <w:b w:val="0"/>
          <w:noProof/>
          <w:spacing w:val="0"/>
          <w:sz w:val="20"/>
          <w:szCs w:val="20"/>
          <w:lang w:eastAsia="sk-SK"/>
        </w:rPr>
      </w:pPr>
      <w:r w:rsidRPr="00A55C7B">
        <w:rPr>
          <w:b w:val="0"/>
          <w:noProof/>
          <w:spacing w:val="0"/>
          <w:sz w:val="20"/>
          <w:szCs w:val="20"/>
          <w:lang w:eastAsia="sk-SK"/>
        </w:rPr>
        <w:t xml:space="preserve">V </w:t>
      </w:r>
      <w:r w:rsidRPr="00A55C7B">
        <w:rPr>
          <w:noProof/>
          <w:spacing w:val="0"/>
          <w:sz w:val="20"/>
          <w:szCs w:val="20"/>
          <w:lang w:eastAsia="sk-SK"/>
        </w:rPr>
        <w:t>stĺpci 8</w:t>
      </w:r>
      <w:r w:rsidRPr="00A55C7B">
        <w:rPr>
          <w:b w:val="0"/>
          <w:noProof/>
          <w:spacing w:val="0"/>
          <w:sz w:val="20"/>
          <w:szCs w:val="20"/>
          <w:lang w:eastAsia="sk-SK"/>
        </w:rPr>
        <w:t xml:space="preserve"> sa uvedie celková hodnota určených výrobkov v eurách z rozhodnutia o udelení licencie.</w:t>
      </w:r>
    </w:p>
    <w:p w:rsidR="00505F24" w:rsidRPr="00A55C7B" w:rsidRDefault="00505F24" w:rsidP="006306B6">
      <w:pPr>
        <w:spacing w:after="0" w:line="240" w:lineRule="auto"/>
        <w:ind w:firstLine="284"/>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9</w:t>
      </w:r>
      <w:r w:rsidRPr="00A55C7B">
        <w:rPr>
          <w:b w:val="0"/>
          <w:noProof/>
          <w:spacing w:val="0"/>
          <w:sz w:val="20"/>
          <w:szCs w:val="20"/>
          <w:lang w:eastAsia="cs-CZ"/>
        </w:rPr>
        <w:t xml:space="preserve"> sa uvedie realizované množstvo v merných jednotkách od začiatku roku do sledovaného obdobia.</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 xml:space="preserve">V </w:t>
      </w:r>
      <w:r w:rsidRPr="00A55C7B">
        <w:rPr>
          <w:noProof/>
          <w:spacing w:val="0"/>
          <w:sz w:val="20"/>
          <w:szCs w:val="20"/>
          <w:lang w:eastAsia="sk-SK"/>
        </w:rPr>
        <w:t>stĺpci 10</w:t>
      </w:r>
      <w:r w:rsidRPr="00A55C7B">
        <w:rPr>
          <w:b w:val="0"/>
          <w:noProof/>
          <w:spacing w:val="0"/>
          <w:sz w:val="20"/>
          <w:szCs w:val="20"/>
          <w:lang w:eastAsia="sk-SK"/>
        </w:rPr>
        <w:t xml:space="preserve"> sa uvedie realizovaná hodnota v</w:t>
      </w:r>
      <w:r>
        <w:rPr>
          <w:b w:val="0"/>
          <w:noProof/>
          <w:spacing w:val="0"/>
          <w:sz w:val="20"/>
          <w:szCs w:val="20"/>
          <w:lang w:eastAsia="sk-SK"/>
        </w:rPr>
        <w:t xml:space="preserve"> eurách </w:t>
      </w:r>
      <w:r w:rsidRPr="00A55C7B">
        <w:rPr>
          <w:b w:val="0"/>
          <w:noProof/>
          <w:spacing w:val="0"/>
          <w:sz w:val="20"/>
          <w:szCs w:val="20"/>
          <w:lang w:eastAsia="sk-SK"/>
        </w:rPr>
        <w:t xml:space="preserve"> (zaokrúhlené na celé </w:t>
      </w:r>
      <w:r>
        <w:rPr>
          <w:b w:val="0"/>
          <w:noProof/>
          <w:spacing w:val="0"/>
          <w:sz w:val="20"/>
          <w:szCs w:val="20"/>
          <w:lang w:eastAsia="sk-SK"/>
        </w:rPr>
        <w:t xml:space="preserve">eurá </w:t>
      </w:r>
      <w:r w:rsidRPr="00A55C7B">
        <w:rPr>
          <w:b w:val="0"/>
          <w:noProof/>
          <w:spacing w:val="0"/>
          <w:sz w:val="20"/>
          <w:szCs w:val="20"/>
          <w:lang w:eastAsia="sk-SK"/>
        </w:rPr>
        <w:t>) od začiatku roka do sledovaného obdobia.</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 xml:space="preserve">V </w:t>
      </w:r>
      <w:r w:rsidRPr="00A55C7B">
        <w:rPr>
          <w:noProof/>
          <w:spacing w:val="0"/>
          <w:sz w:val="20"/>
          <w:szCs w:val="20"/>
          <w:lang w:eastAsia="sk-SK"/>
        </w:rPr>
        <w:t>stĺpci 11</w:t>
      </w:r>
      <w:r w:rsidRPr="00A55C7B">
        <w:rPr>
          <w:b w:val="0"/>
          <w:noProof/>
          <w:spacing w:val="0"/>
          <w:sz w:val="20"/>
          <w:szCs w:val="20"/>
          <w:lang w:eastAsia="sk-SK"/>
        </w:rPr>
        <w:t xml:space="preserve"> sa uvedie realizované množstvo v merných jednotkách, v sledovanom období.</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12</w:t>
      </w:r>
      <w:r w:rsidRPr="00A55C7B">
        <w:rPr>
          <w:b w:val="0"/>
          <w:noProof/>
          <w:spacing w:val="0"/>
          <w:sz w:val="20"/>
          <w:szCs w:val="20"/>
          <w:lang w:eastAsia="sk-SK"/>
        </w:rPr>
        <w:t xml:space="preserve"> sa uvedie realizovaná hodnota v</w:t>
      </w:r>
      <w:r>
        <w:rPr>
          <w:b w:val="0"/>
          <w:noProof/>
          <w:spacing w:val="0"/>
          <w:sz w:val="20"/>
          <w:szCs w:val="20"/>
          <w:lang w:eastAsia="sk-SK"/>
        </w:rPr>
        <w:t xml:space="preserve">eurách </w:t>
      </w:r>
      <w:r w:rsidRPr="00A55C7B">
        <w:rPr>
          <w:b w:val="0"/>
          <w:noProof/>
          <w:spacing w:val="0"/>
          <w:sz w:val="20"/>
          <w:szCs w:val="20"/>
          <w:lang w:eastAsia="sk-SK"/>
        </w:rPr>
        <w:t xml:space="preserve"> (zaokrúhlené na celé </w:t>
      </w:r>
      <w:r>
        <w:rPr>
          <w:b w:val="0"/>
          <w:noProof/>
          <w:spacing w:val="0"/>
          <w:sz w:val="20"/>
          <w:szCs w:val="20"/>
          <w:lang w:eastAsia="sk-SK"/>
        </w:rPr>
        <w:t>eurá</w:t>
      </w:r>
      <w:r w:rsidRPr="00A55C7B">
        <w:rPr>
          <w:b w:val="0"/>
          <w:noProof/>
          <w:spacing w:val="0"/>
          <w:sz w:val="20"/>
          <w:szCs w:val="20"/>
          <w:lang w:eastAsia="sk-SK"/>
        </w:rPr>
        <w:t>) v sledovanom období.</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13</w:t>
      </w:r>
      <w:r w:rsidRPr="00A55C7B">
        <w:rPr>
          <w:b w:val="0"/>
          <w:noProof/>
          <w:spacing w:val="0"/>
          <w:sz w:val="20"/>
          <w:szCs w:val="20"/>
          <w:lang w:eastAsia="sk-SK"/>
        </w:rPr>
        <w:t xml:space="preserve"> sa uvedie čerpané množstvo v merných jednotkách za I. polrok.</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14</w:t>
      </w:r>
      <w:r w:rsidRPr="00A55C7B">
        <w:rPr>
          <w:b w:val="0"/>
          <w:noProof/>
          <w:spacing w:val="0"/>
          <w:sz w:val="20"/>
          <w:szCs w:val="20"/>
          <w:lang w:eastAsia="sk-SK"/>
        </w:rPr>
        <w:t xml:space="preserve"> sa uvedie čerpané množstvo v merných jednotkách za II. polrok.</w:t>
      </w:r>
    </w:p>
    <w:p w:rsidR="00505F24" w:rsidRPr="00A55C7B" w:rsidRDefault="00505F24" w:rsidP="006306B6">
      <w:pPr>
        <w:keepNext/>
        <w:numPr>
          <w:ilvl w:val="1"/>
          <w:numId w:val="0"/>
        </w:numPr>
        <w:tabs>
          <w:tab w:val="num" w:pos="567"/>
        </w:tabs>
        <w:spacing w:before="120" w:after="0" w:line="240" w:lineRule="auto"/>
        <w:ind w:left="567" w:hanging="567"/>
        <w:jc w:val="both"/>
        <w:outlineLvl w:val="2"/>
        <w:rPr>
          <w:bCs w:val="0"/>
          <w:noProof/>
          <w:spacing w:val="0"/>
          <w:sz w:val="20"/>
          <w:szCs w:val="20"/>
          <w:u w:val="single"/>
          <w:lang w:eastAsia="sk-SK"/>
        </w:rPr>
      </w:pPr>
      <w:r w:rsidRPr="00A55C7B">
        <w:rPr>
          <w:bCs w:val="0"/>
          <w:noProof/>
          <w:spacing w:val="0"/>
          <w:sz w:val="20"/>
          <w:szCs w:val="20"/>
          <w:u w:val="single"/>
          <w:lang w:eastAsia="sk-SK"/>
        </w:rPr>
        <w:t>2.2.  Ustanovenia na vy</w:t>
      </w:r>
      <w:r>
        <w:rPr>
          <w:bCs w:val="0"/>
          <w:noProof/>
          <w:spacing w:val="0"/>
          <w:sz w:val="20"/>
          <w:szCs w:val="20"/>
          <w:u w:val="single"/>
          <w:lang w:eastAsia="sk-SK"/>
        </w:rPr>
        <w:t>p</w:t>
      </w:r>
      <w:r w:rsidRPr="00A55C7B">
        <w:rPr>
          <w:bCs w:val="0"/>
          <w:noProof/>
          <w:spacing w:val="0"/>
          <w:sz w:val="20"/>
          <w:szCs w:val="20"/>
          <w:u w:val="single"/>
          <w:lang w:eastAsia="sk-SK"/>
        </w:rPr>
        <w:t>lnenie 2. oddielu výkazu</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Ak je v riadku 02 na prvej strane výkazu uvedené „V“, v názve oddielu sa prečiarkne slovo „odberateľ“, ak je v riadku 02 na prvej strane výkazu uvedené „D“, v názve oddielu sa prečiarkne slovo „dodávateľ“.</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„a“</w:t>
      </w:r>
      <w:r w:rsidRPr="00A55C7B">
        <w:rPr>
          <w:b w:val="0"/>
          <w:noProof/>
          <w:spacing w:val="0"/>
          <w:sz w:val="20"/>
          <w:szCs w:val="20"/>
          <w:lang w:eastAsia="sk-SK"/>
        </w:rPr>
        <w:t xml:space="preserve"> sa uvedie číslo licencie, vydanej Ministerstvom hospodárstva SR</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1</w:t>
      </w:r>
      <w:r w:rsidRPr="00A55C7B">
        <w:rPr>
          <w:b w:val="0"/>
          <w:noProof/>
          <w:spacing w:val="0"/>
          <w:sz w:val="20"/>
          <w:szCs w:val="20"/>
          <w:lang w:eastAsia="sk-SK"/>
        </w:rPr>
        <w:t xml:space="preserve"> sa uvedie:</w:t>
      </w:r>
    </w:p>
    <w:p w:rsidR="00505F24" w:rsidRPr="00A55C7B" w:rsidRDefault="00505F24" w:rsidP="006306B6">
      <w:pPr>
        <w:spacing w:before="60" w:after="0" w:line="240" w:lineRule="auto"/>
        <w:ind w:firstLine="284"/>
        <w:jc w:val="both"/>
        <w:rPr>
          <w:b w:val="0"/>
          <w:noProof/>
          <w:spacing w:val="0"/>
          <w:sz w:val="20"/>
          <w:szCs w:val="20"/>
          <w:lang w:eastAsia="sk-SK"/>
        </w:rPr>
      </w:pPr>
      <w:r w:rsidRPr="00A55C7B">
        <w:rPr>
          <w:b w:val="0"/>
          <w:noProof/>
          <w:spacing w:val="0"/>
          <w:sz w:val="20"/>
          <w:szCs w:val="20"/>
          <w:lang w:eastAsia="sk-SK"/>
        </w:rPr>
        <w:t xml:space="preserve">a) v prípade ak je v riadku 02 na prvej strane výkazu uvedené „V“, názov a sídlo tuzemských subdodávateľov, </w:t>
      </w:r>
    </w:p>
    <w:p w:rsidR="00505F24" w:rsidRPr="00A55C7B" w:rsidRDefault="00505F24" w:rsidP="006306B6">
      <w:pPr>
        <w:spacing w:after="120" w:line="240" w:lineRule="auto"/>
        <w:ind w:firstLine="284"/>
        <w:jc w:val="both"/>
        <w:rPr>
          <w:b w:val="0"/>
          <w:noProof/>
          <w:spacing w:val="0"/>
          <w:sz w:val="20"/>
          <w:szCs w:val="20"/>
          <w:lang w:eastAsia="sk-SK"/>
        </w:rPr>
      </w:pPr>
      <w:r w:rsidRPr="00A55C7B">
        <w:rPr>
          <w:b w:val="0"/>
          <w:noProof/>
          <w:spacing w:val="0"/>
          <w:sz w:val="20"/>
          <w:szCs w:val="20"/>
          <w:lang w:eastAsia="sk-SK"/>
        </w:rPr>
        <w:t>b) v prípade ak je v riadku 02 na prvej strane výkazu uvedené „D“ názov a sídlo odberateľa</w:t>
      </w:r>
    </w:p>
    <w:p w:rsidR="00505F24" w:rsidRPr="00A55C7B" w:rsidRDefault="00505F24" w:rsidP="006306B6">
      <w:pPr>
        <w:spacing w:after="120" w:line="240" w:lineRule="auto"/>
        <w:ind w:firstLine="284"/>
        <w:jc w:val="both"/>
        <w:rPr>
          <w:b w:val="0"/>
          <w:noProof/>
          <w:spacing w:val="0"/>
          <w:sz w:val="20"/>
          <w:szCs w:val="20"/>
          <w:lang w:eastAsia="sk-SK"/>
        </w:rPr>
      </w:pPr>
      <w:r w:rsidRPr="00A55C7B">
        <w:rPr>
          <w:b w:val="0"/>
          <w:noProof/>
          <w:spacing w:val="0"/>
          <w:sz w:val="20"/>
          <w:szCs w:val="20"/>
          <w:lang w:eastAsia="sk-SK"/>
        </w:rPr>
        <w:t>V </w:t>
      </w:r>
      <w:r w:rsidRPr="00A55C7B">
        <w:rPr>
          <w:noProof/>
          <w:spacing w:val="0"/>
          <w:sz w:val="20"/>
          <w:szCs w:val="20"/>
          <w:lang w:eastAsia="sk-SK"/>
        </w:rPr>
        <w:t>stĺpci 2</w:t>
      </w:r>
      <w:r w:rsidRPr="00A55C7B">
        <w:rPr>
          <w:b w:val="0"/>
          <w:noProof/>
          <w:spacing w:val="0"/>
          <w:sz w:val="20"/>
          <w:szCs w:val="20"/>
          <w:lang w:eastAsia="sk-SK"/>
        </w:rPr>
        <w:t xml:space="preserve"> sa uvedie IČO (identifikačné číslo organizácie, fyzickej osoby – podnikateľa) - uvedie sa osemmiestne identifikačné číslo podľa príslušného registra organizácií; ak má IČO šesťmiestne uvedie na prvých dvoch miestach nuly.</w:t>
      </w:r>
    </w:p>
    <w:p w:rsidR="00505F24" w:rsidRPr="00A55C7B" w:rsidRDefault="00505F24" w:rsidP="006306B6">
      <w:pPr>
        <w:spacing w:after="0" w:line="240" w:lineRule="auto"/>
        <w:ind w:firstLine="210"/>
        <w:jc w:val="both"/>
        <w:rPr>
          <w:b w:val="0"/>
          <w:noProof/>
          <w:spacing w:val="0"/>
          <w:sz w:val="20"/>
          <w:szCs w:val="20"/>
          <w:lang w:eastAsia="cs-CZ"/>
        </w:rPr>
      </w:pPr>
      <w:r w:rsidRPr="00A55C7B">
        <w:rPr>
          <w:b w:val="0"/>
          <w:noProof/>
          <w:spacing w:val="0"/>
          <w:sz w:val="20"/>
          <w:szCs w:val="20"/>
          <w:lang w:eastAsia="cs-CZ"/>
        </w:rPr>
        <w:t xml:space="preserve">V </w:t>
      </w:r>
      <w:r w:rsidRPr="00A55C7B">
        <w:rPr>
          <w:noProof/>
          <w:spacing w:val="0"/>
          <w:sz w:val="20"/>
          <w:szCs w:val="20"/>
          <w:lang w:eastAsia="cs-CZ"/>
        </w:rPr>
        <w:t>stĺpci 3</w:t>
      </w:r>
      <w:r w:rsidRPr="00A55C7B">
        <w:rPr>
          <w:b w:val="0"/>
          <w:noProof/>
          <w:spacing w:val="0"/>
          <w:sz w:val="20"/>
          <w:szCs w:val="20"/>
          <w:lang w:eastAsia="cs-CZ"/>
        </w:rPr>
        <w:t xml:space="preserve"> sa uvedie alfabetický dvojmiestny kód krajiny určenia/pôvodu.</w:t>
      </w:r>
      <w:r>
        <w:rPr>
          <w:b w:val="0"/>
          <w:noProof/>
          <w:spacing w:val="0"/>
          <w:sz w:val="20"/>
          <w:szCs w:val="20"/>
          <w:vertAlign w:val="superscript"/>
          <w:lang w:eastAsia="cs-CZ"/>
        </w:rPr>
        <w:t>2</w:t>
      </w:r>
      <w:r w:rsidRPr="00A55C7B">
        <w:rPr>
          <w:b w:val="0"/>
          <w:noProof/>
          <w:spacing w:val="0"/>
          <w:sz w:val="20"/>
          <w:szCs w:val="20"/>
          <w:lang w:eastAsia="cs-CZ"/>
        </w:rPr>
        <w:t>)</w:t>
      </w:r>
    </w:p>
    <w:p w:rsidR="00505F24" w:rsidRPr="00A55C7B" w:rsidRDefault="00505F24" w:rsidP="006306B6">
      <w:pPr>
        <w:spacing w:before="60" w:after="0" w:line="240" w:lineRule="auto"/>
        <w:ind w:firstLine="284"/>
        <w:jc w:val="both"/>
        <w:rPr>
          <w:noProof/>
          <w:spacing w:val="0"/>
          <w:sz w:val="22"/>
          <w:szCs w:val="22"/>
          <w:lang w:eastAsia="sk-SK"/>
        </w:rPr>
      </w:pPr>
      <w:r w:rsidRPr="00A55C7B">
        <w:rPr>
          <w:b w:val="0"/>
          <w:noProof/>
          <w:spacing w:val="0"/>
          <w:sz w:val="20"/>
          <w:szCs w:val="20"/>
          <w:lang w:eastAsia="sk-SK"/>
        </w:rPr>
        <w:t>V </w:t>
      </w:r>
      <w:r w:rsidRPr="00A55C7B">
        <w:rPr>
          <w:noProof/>
          <w:spacing w:val="0"/>
          <w:sz w:val="20"/>
          <w:szCs w:val="20"/>
          <w:lang w:eastAsia="sk-SK"/>
        </w:rPr>
        <w:t>stĺpci 4</w:t>
      </w:r>
      <w:r w:rsidRPr="00A55C7B">
        <w:rPr>
          <w:b w:val="0"/>
          <w:noProof/>
          <w:spacing w:val="0"/>
          <w:sz w:val="20"/>
          <w:szCs w:val="20"/>
          <w:lang w:eastAsia="sk-SK"/>
        </w:rPr>
        <w:t xml:space="preserve"> sa uvedie realizovaná hodnota v</w:t>
      </w:r>
      <w:r>
        <w:rPr>
          <w:b w:val="0"/>
          <w:noProof/>
          <w:spacing w:val="0"/>
          <w:sz w:val="20"/>
          <w:szCs w:val="20"/>
          <w:lang w:eastAsia="sk-SK"/>
        </w:rPr>
        <w:t xml:space="preserve"> eurách </w:t>
      </w:r>
      <w:r w:rsidRPr="00A55C7B">
        <w:rPr>
          <w:b w:val="0"/>
          <w:noProof/>
          <w:spacing w:val="0"/>
          <w:sz w:val="20"/>
          <w:szCs w:val="20"/>
          <w:lang w:eastAsia="sk-SK"/>
        </w:rPr>
        <w:t xml:space="preserve"> (zaokrúhlené na celé </w:t>
      </w:r>
      <w:r>
        <w:rPr>
          <w:b w:val="0"/>
          <w:noProof/>
          <w:spacing w:val="0"/>
          <w:sz w:val="20"/>
          <w:szCs w:val="20"/>
          <w:lang w:eastAsia="sk-SK"/>
        </w:rPr>
        <w:t>eurá</w:t>
      </w:r>
      <w:r w:rsidRPr="00A55C7B">
        <w:rPr>
          <w:b w:val="0"/>
          <w:noProof/>
          <w:spacing w:val="0"/>
          <w:sz w:val="20"/>
          <w:szCs w:val="20"/>
          <w:lang w:eastAsia="sk-SK"/>
        </w:rPr>
        <w:t>) v sledovanom období.</w:t>
      </w:r>
    </w:p>
    <w:p w:rsidR="00505F24" w:rsidRPr="00A55C7B" w:rsidRDefault="00505F24" w:rsidP="006306B6">
      <w:pPr>
        <w:keepNext/>
        <w:tabs>
          <w:tab w:val="num" w:pos="426"/>
        </w:tabs>
        <w:spacing w:before="120" w:after="0" w:line="240" w:lineRule="auto"/>
        <w:outlineLvl w:val="0"/>
        <w:rPr>
          <w:noProof/>
          <w:spacing w:val="0"/>
          <w:lang w:eastAsia="sk-SK"/>
        </w:rPr>
      </w:pPr>
      <w:r w:rsidRPr="00A55C7B">
        <w:rPr>
          <w:noProof/>
          <w:spacing w:val="0"/>
          <w:sz w:val="22"/>
          <w:szCs w:val="22"/>
          <w:lang w:eastAsia="sk-SK"/>
        </w:rPr>
        <w:t>Gestor štatistického zisťovania</w:t>
      </w:r>
    </w:p>
    <w:p w:rsidR="00505F24" w:rsidRPr="00A55C7B" w:rsidRDefault="00505F24" w:rsidP="006306B6">
      <w:pPr>
        <w:spacing w:after="0" w:line="240" w:lineRule="auto"/>
        <w:rPr>
          <w:b w:val="0"/>
          <w:noProof/>
          <w:spacing w:val="0"/>
          <w:sz w:val="20"/>
          <w:lang w:eastAsia="sk-SK"/>
        </w:rPr>
      </w:pPr>
      <w:r w:rsidRPr="00A55C7B">
        <w:rPr>
          <w:b w:val="0"/>
          <w:noProof/>
          <w:spacing w:val="0"/>
          <w:sz w:val="20"/>
          <w:lang w:eastAsia="sk-SK"/>
        </w:rPr>
        <w:t>Ministerstvo hospodárstva Slovenskej republiky</w:t>
      </w:r>
    </w:p>
    <w:p w:rsidR="00505F24" w:rsidRPr="00A55C7B" w:rsidRDefault="00505F24" w:rsidP="006306B6">
      <w:pPr>
        <w:spacing w:after="0" w:line="240" w:lineRule="auto"/>
        <w:rPr>
          <w:b w:val="0"/>
          <w:noProof/>
          <w:spacing w:val="0"/>
          <w:sz w:val="20"/>
          <w:lang w:eastAsia="sk-SK"/>
        </w:rPr>
      </w:pPr>
      <w:r w:rsidRPr="00A55C7B">
        <w:rPr>
          <w:b w:val="0"/>
          <w:noProof/>
          <w:spacing w:val="0"/>
          <w:sz w:val="20"/>
          <w:lang w:eastAsia="sk-SK"/>
        </w:rPr>
        <w:t>Odbor výkonu obchodných opatrení</w:t>
      </w:r>
    </w:p>
    <w:p w:rsidR="00505F24" w:rsidRPr="00A55C7B" w:rsidRDefault="00505F24" w:rsidP="006306B6">
      <w:pPr>
        <w:spacing w:after="0" w:line="240" w:lineRule="auto"/>
        <w:rPr>
          <w:b w:val="0"/>
          <w:noProof/>
          <w:spacing w:val="0"/>
          <w:sz w:val="20"/>
          <w:lang w:eastAsia="sk-SK"/>
        </w:rPr>
      </w:pPr>
      <w:r w:rsidRPr="00A55C7B">
        <w:rPr>
          <w:b w:val="0"/>
          <w:noProof/>
          <w:spacing w:val="0"/>
          <w:sz w:val="20"/>
          <w:lang w:eastAsia="sk-SK"/>
        </w:rPr>
        <w:t>Mierová 19</w:t>
      </w:r>
    </w:p>
    <w:p w:rsidR="00505F24" w:rsidRDefault="00505F24" w:rsidP="006306B6">
      <w:pPr>
        <w:spacing w:after="0" w:line="240" w:lineRule="auto"/>
        <w:rPr>
          <w:b w:val="0"/>
          <w:noProof/>
          <w:spacing w:val="0"/>
          <w:sz w:val="20"/>
          <w:lang w:eastAsia="sk-SK"/>
        </w:rPr>
      </w:pPr>
      <w:r w:rsidRPr="00A55C7B">
        <w:rPr>
          <w:b w:val="0"/>
          <w:noProof/>
          <w:spacing w:val="0"/>
          <w:sz w:val="20"/>
          <w:lang w:eastAsia="sk-SK"/>
        </w:rPr>
        <w:t>827 15 Bratislava</w:t>
      </w:r>
    </w:p>
    <w:p w:rsidR="008B7262" w:rsidRPr="00A55C7B" w:rsidRDefault="008B7262" w:rsidP="008B7262">
      <w:pPr>
        <w:spacing w:after="0" w:line="240" w:lineRule="auto"/>
      </w:pPr>
      <w:r>
        <w:rPr>
          <w:noProof/>
          <w:spacing w:val="0"/>
          <w:sz w:val="22"/>
          <w:szCs w:val="22"/>
          <w:lang w:eastAsia="sk-SK"/>
        </w:rPr>
        <w:br/>
      </w:r>
      <w:r>
        <w:rPr>
          <w:noProof/>
          <w:spacing w:val="0"/>
          <w:sz w:val="22"/>
          <w:szCs w:val="22"/>
          <w:lang w:eastAsia="sk-SK"/>
        </w:rPr>
        <w:br/>
      </w:r>
      <w:r>
        <w:rPr>
          <w:noProof/>
          <w:spacing w:val="0"/>
          <w:sz w:val="22"/>
          <w:szCs w:val="22"/>
          <w:lang w:eastAsia="sk-SK"/>
        </w:rPr>
        <w:br/>
      </w:r>
    </w:p>
    <w:sectPr w:rsidR="008B7262" w:rsidRPr="00A55C7B" w:rsidSect="008B7262">
      <w:headerReference w:type="default" r:id="rId10"/>
      <w:type w:val="nextColumn"/>
      <w:pgSz w:w="11906" w:h="16838"/>
      <w:pgMar w:top="851" w:right="567" w:bottom="851" w:left="567"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BC" w:rsidRDefault="00D056BC" w:rsidP="006306B6">
      <w:pPr>
        <w:spacing w:after="0" w:line="240" w:lineRule="auto"/>
      </w:pPr>
      <w:r>
        <w:separator/>
      </w:r>
    </w:p>
  </w:endnote>
  <w:endnote w:type="continuationSeparator" w:id="0">
    <w:p w:rsidR="00D056BC" w:rsidRDefault="00D056BC" w:rsidP="0063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BC" w:rsidRDefault="00D056BC" w:rsidP="006306B6">
      <w:pPr>
        <w:spacing w:after="0" w:line="240" w:lineRule="auto"/>
      </w:pPr>
      <w:r>
        <w:separator/>
      </w:r>
    </w:p>
  </w:footnote>
  <w:footnote w:type="continuationSeparator" w:id="0">
    <w:p w:rsidR="00D056BC" w:rsidRDefault="00D056BC" w:rsidP="006306B6">
      <w:pPr>
        <w:spacing w:after="0" w:line="240" w:lineRule="auto"/>
      </w:pPr>
      <w:r>
        <w:continuationSeparator/>
      </w:r>
    </w:p>
  </w:footnote>
  <w:footnote w:id="1">
    <w:p w:rsidR="00505F24" w:rsidRDefault="00505F24" w:rsidP="006306B6">
      <w:pPr>
        <w:pStyle w:val="Textpoznmkypodiarou"/>
        <w:spacing w:before="0" w:after="0"/>
      </w:pPr>
      <w:r>
        <w:rPr>
          <w:rStyle w:val="Odkaznapoznmkupodiarou"/>
        </w:rPr>
        <w:footnoteRef/>
      </w:r>
      <w:r>
        <w:t xml:space="preserve">)Vyhláška Ministerstva financií Slovenskej republiky č. </w:t>
      </w:r>
    </w:p>
    <w:p w:rsidR="005F7775" w:rsidRDefault="00505F24" w:rsidP="006306B6">
      <w:pPr>
        <w:pStyle w:val="Textpoznmkypodiarou"/>
        <w:spacing w:before="0" w:after="0"/>
      </w:pPr>
      <w:r>
        <w:t>419/2006 Z. z., ktorou sa vykonávajú niektoré ustanovenia zákona č. 199/2004 Z. z. Colný zákon a o zmene a doplnení niektorých zákonov v znení neskorších predpisov  v znení neskorších predpisov.</w:t>
      </w:r>
    </w:p>
  </w:footnote>
  <w:footnote w:id="2">
    <w:p w:rsidR="00505F24" w:rsidRDefault="00505F24" w:rsidP="006306B6">
      <w:pPr>
        <w:pStyle w:val="Textpoznmkypodiarou"/>
        <w:spacing w:before="0" w:after="0"/>
      </w:pPr>
      <w:r>
        <w:rPr>
          <w:rStyle w:val="Odkaznapoznmkupodiarou"/>
        </w:rPr>
        <w:footnoteRef/>
      </w:r>
      <w:r>
        <w:t>) Výnos Ministerstva hospodárstva Slovenskej republiky</w:t>
      </w:r>
      <w:r>
        <w:br/>
        <w:t>č. 2/2013, ktorým sa ustanovuje zoznam a kategorizácia určených výrobkov.</w:t>
      </w:r>
    </w:p>
    <w:p w:rsidR="005F7775" w:rsidRDefault="005F7775" w:rsidP="006306B6">
      <w:pPr>
        <w:pStyle w:val="Textpoznmkypodiarou"/>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24" w:rsidRDefault="00505F24" w:rsidP="00D934D1">
    <w:pPr>
      <w:pStyle w:val="Hlavika"/>
      <w:tabs>
        <w:tab w:val="clear" w:pos="9072"/>
        <w:tab w:val="left" w:pos="8505"/>
      </w:tabs>
      <w:rPr>
        <w:lang w:val="sk-SK"/>
      </w:rPr>
    </w:pPr>
    <w:r>
      <w:rPr>
        <w:lang w:val="sk-SK"/>
      </w:rPr>
      <w:tab/>
    </w:r>
    <w:r>
      <w:rPr>
        <w:lang w:val="sk-SK"/>
      </w:rPr>
      <w:tab/>
      <w:t>Príloha č. 5</w:t>
    </w:r>
  </w:p>
  <w:p w:rsidR="00505F24" w:rsidRPr="00D934D1" w:rsidRDefault="00505F24" w:rsidP="00D934D1">
    <w:pPr>
      <w:pStyle w:val="Hlavika"/>
      <w:tabs>
        <w:tab w:val="clear" w:pos="9072"/>
        <w:tab w:val="left" w:pos="8505"/>
      </w:tabs>
      <w:rPr>
        <w:lang w:val="sk-SK"/>
      </w:rPr>
    </w:pPr>
    <w:r>
      <w:rPr>
        <w:lang w:val="sk-SK"/>
      </w:rPr>
      <w:tab/>
    </w:r>
    <w:r>
      <w:rPr>
        <w:lang w:val="sk-SK"/>
      </w:rPr>
      <w:tab/>
      <w:t>k výnosu č. 3/2013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24" w:rsidRPr="00D934D1" w:rsidRDefault="00505F24" w:rsidP="00392E8E">
    <w:pPr>
      <w:pStyle w:val="Hlavika"/>
      <w:tabs>
        <w:tab w:val="clear" w:pos="9072"/>
        <w:tab w:val="left" w:pos="8505"/>
      </w:tabs>
      <w:rPr>
        <w:lang w:val="sk-SK"/>
      </w:rPr>
    </w:pPr>
    <w:r>
      <w:rPr>
        <w:lang w:val="sk-SK"/>
      </w:rPr>
      <w:tab/>
    </w:r>
    <w:r>
      <w:rPr>
        <w:lang w:val="sk-SK"/>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24" w:rsidRPr="0011534E" w:rsidRDefault="00505F24" w:rsidP="0011534E">
    <w:pPr>
      <w:pStyle w:val="Hlavika"/>
      <w:tabs>
        <w:tab w:val="left" w:pos="8505"/>
      </w:tabs>
      <w:rPr>
        <w:lang w:val="sk-SK"/>
      </w:rPr>
    </w:pPr>
    <w:r>
      <w:rPr>
        <w:lang w:val="sk-SK"/>
      </w:rPr>
      <w:tab/>
    </w:r>
    <w:r>
      <w:rPr>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528484"/>
    <w:lvl w:ilvl="0">
      <w:start w:val="1"/>
      <w:numFmt w:val="lowerLetter"/>
      <w:lvlText w:val="%1)"/>
      <w:lvlJc w:val="left"/>
      <w:pPr>
        <w:tabs>
          <w:tab w:val="num" w:pos="360"/>
        </w:tabs>
        <w:ind w:left="284" w:hanging="284"/>
      </w:pPr>
      <w:rPr>
        <w:rFonts w:cs="Times New Roman"/>
      </w:rPr>
    </w:lvl>
  </w:abstractNum>
  <w:abstractNum w:abstractNumId="1" w15:restartNumberingAfterBreak="0">
    <w:nsid w:val="FFFFFF89"/>
    <w:multiLevelType w:val="singleLevel"/>
    <w:tmpl w:val="4AC027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695360"/>
    <w:multiLevelType w:val="multilevel"/>
    <w:tmpl w:val="45E6E0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96903CF"/>
    <w:multiLevelType w:val="hybridMultilevel"/>
    <w:tmpl w:val="7C5687E8"/>
    <w:lvl w:ilvl="0" w:tplc="2C7CD5C8">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4" w15:restartNumberingAfterBreak="0">
    <w:nsid w:val="1E9024F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23C7453D"/>
    <w:multiLevelType w:val="multilevel"/>
    <w:tmpl w:val="34C26C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24D7A18"/>
    <w:multiLevelType w:val="hybridMultilevel"/>
    <w:tmpl w:val="720814D2"/>
    <w:lvl w:ilvl="0" w:tplc="1D8E48B8">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7" w15:restartNumberingAfterBreak="0">
    <w:nsid w:val="34A26D67"/>
    <w:multiLevelType w:val="hybridMultilevel"/>
    <w:tmpl w:val="4CF48DD8"/>
    <w:lvl w:ilvl="0" w:tplc="77D483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987285F"/>
    <w:multiLevelType w:val="hybridMultilevel"/>
    <w:tmpl w:val="1556D450"/>
    <w:lvl w:ilvl="0" w:tplc="041B000F">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9" w15:restartNumberingAfterBreak="0">
    <w:nsid w:val="43E447F5"/>
    <w:multiLevelType w:val="hybridMultilevel"/>
    <w:tmpl w:val="A9D495B0"/>
    <w:lvl w:ilvl="0" w:tplc="041B000F">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016FA1"/>
    <w:multiLevelType w:val="hybridMultilevel"/>
    <w:tmpl w:val="1DF6AC3E"/>
    <w:lvl w:ilvl="0" w:tplc="FFFFFFFF">
      <w:start w:val="2"/>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FFFFFFFF">
      <w:start w:val="1"/>
      <w:numFmt w:val="lowerLetter"/>
      <w:lvlText w:val="%2)"/>
      <w:lvlJc w:val="left"/>
      <w:pPr>
        <w:tabs>
          <w:tab w:val="num" w:pos="1440"/>
        </w:tabs>
        <w:ind w:left="1440" w:hanging="360"/>
      </w:pPr>
      <w:rPr>
        <w:rFonts w:cs="Times New Roman"/>
        <w:b w:val="0"/>
        <w:i w:val="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54993507"/>
    <w:multiLevelType w:val="hybridMultilevel"/>
    <w:tmpl w:val="26C24600"/>
    <w:lvl w:ilvl="0" w:tplc="6E3EC3F2">
      <w:start w:val="1"/>
      <w:numFmt w:val="decimal"/>
      <w:pStyle w:val="odsek"/>
      <w:lvlText w:val="§ %1"/>
      <w:lvlJc w:val="center"/>
      <w:pPr>
        <w:tabs>
          <w:tab w:val="num" w:pos="360"/>
        </w:tabs>
      </w:pPr>
      <w:rPr>
        <w:rFonts w:ascii="Times New Roman" w:hAnsi="Times New Roman" w:cs="Times New Roman" w:hint="default"/>
        <w:b/>
        <w:i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start w:val="1"/>
      <w:numFmt w:val="decimal"/>
      <w:lvlText w:val="(%2)"/>
      <w:lvlJc w:val="left"/>
      <w:pPr>
        <w:tabs>
          <w:tab w:val="num" w:pos="1440"/>
        </w:tabs>
        <w:ind w:left="371" w:firstLine="709"/>
      </w:pPr>
      <w:rPr>
        <w:rFonts w:ascii="Times New Roman" w:eastAsia="Times New Roman" w:hAnsi="Times New Roman" w:cs="Times New Roman"/>
        <w:b w:val="0"/>
        <w:i w:val="0"/>
        <w:caps w:val="0"/>
        <w:strike w:val="0"/>
        <w:dstrike w:val="0"/>
        <w:vanish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B001B">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1B000F">
      <w:start w:val="1"/>
      <w:numFmt w:val="decimal"/>
      <w:lvlText w:val="(%4)"/>
      <w:lvlJc w:val="left"/>
      <w:pPr>
        <w:tabs>
          <w:tab w:val="num" w:pos="2880"/>
        </w:tabs>
        <w:ind w:left="1811" w:firstLine="709"/>
      </w:pPr>
      <w:rPr>
        <w:rFonts w:cs="Times New Roman"/>
      </w:rPr>
    </w:lvl>
    <w:lvl w:ilvl="4" w:tplc="041B0019">
      <w:start w:val="1"/>
      <w:numFmt w:val="decimal"/>
      <w:lvlText w:val="%5."/>
      <w:lvlJc w:val="left"/>
      <w:pPr>
        <w:tabs>
          <w:tab w:val="num" w:pos="3630"/>
        </w:tabs>
        <w:ind w:left="3630" w:hanging="39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6AAF1A1F"/>
    <w:multiLevelType w:val="multilevel"/>
    <w:tmpl w:val="2B641DA4"/>
    <w:lvl w:ilvl="0">
      <w:start w:val="1"/>
      <w:numFmt w:val="decimal"/>
      <w:pStyle w:val="Textpsmene"/>
      <w:isLgl/>
      <w:lvlText w:val="(%1)"/>
      <w:lvlJc w:val="left"/>
      <w:pPr>
        <w:tabs>
          <w:tab w:val="num" w:pos="1160"/>
        </w:tabs>
        <w:ind w:left="375" w:firstLine="425"/>
      </w:pPr>
      <w:rPr>
        <w:rFonts w:cs="Times New Roman"/>
      </w:rPr>
    </w:lvl>
    <w:lvl w:ilvl="1">
      <w:start w:val="1"/>
      <w:numFmt w:val="lowerLetter"/>
      <w:pStyle w:val="Textbodu"/>
      <w:lvlText w:val="%2)"/>
      <w:lvlJc w:val="left"/>
      <w:pPr>
        <w:tabs>
          <w:tab w:val="num" w:pos="425"/>
        </w:tabs>
        <w:ind w:left="425" w:hanging="425"/>
      </w:pPr>
      <w:rPr>
        <w:rFonts w:cs="Times New Roman"/>
      </w:rPr>
    </w:lvl>
    <w:lvl w:ilvl="2">
      <w:start w:val="1"/>
      <w:numFmt w:val="decimal"/>
      <w:pStyle w:val="Vlda"/>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15:restartNumberingAfterBreak="0">
    <w:nsid w:val="6AED601A"/>
    <w:multiLevelType w:val="singleLevel"/>
    <w:tmpl w:val="041B000F"/>
    <w:lvl w:ilvl="0">
      <w:start w:val="1"/>
      <w:numFmt w:val="decimal"/>
      <w:lvlText w:val="%1."/>
      <w:lvlJc w:val="left"/>
      <w:pPr>
        <w:tabs>
          <w:tab w:val="num" w:pos="360"/>
        </w:tabs>
        <w:ind w:left="360" w:hanging="360"/>
      </w:pPr>
      <w:rPr>
        <w:rFonts w:cs="Times New Roman"/>
      </w:rPr>
    </w:lvl>
  </w:abstractNum>
  <w:abstractNum w:abstractNumId="14" w15:restartNumberingAfterBreak="0">
    <w:nsid w:val="6E434F8A"/>
    <w:multiLevelType w:val="singleLevel"/>
    <w:tmpl w:val="041B000F"/>
    <w:lvl w:ilvl="0">
      <w:start w:val="1"/>
      <w:numFmt w:val="decimal"/>
      <w:lvlText w:val="%1."/>
      <w:lvlJc w:val="left"/>
      <w:pPr>
        <w:tabs>
          <w:tab w:val="num" w:pos="360"/>
        </w:tabs>
        <w:ind w:left="360" w:hanging="360"/>
      </w:pPr>
      <w:rPr>
        <w:rFonts w:cs="Times New Roman"/>
      </w:rPr>
    </w:lvl>
  </w:abstractNum>
  <w:abstractNum w:abstractNumId="15" w15:restartNumberingAfterBreak="0">
    <w:nsid w:val="71093252"/>
    <w:multiLevelType w:val="hybridMultilevel"/>
    <w:tmpl w:val="78BA1282"/>
    <w:lvl w:ilvl="0" w:tplc="77D483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12"/>
  </w:num>
  <w:num w:numId="14">
    <w:abstractNumId w:val="11"/>
  </w:num>
  <w:num w:numId="15">
    <w:abstractNumId w:val="10"/>
  </w:num>
  <w:num w:numId="16">
    <w:abstractNumId w:val="3"/>
  </w:num>
  <w:num w:numId="17">
    <w:abstractNumId w:val="14"/>
  </w:num>
  <w:num w:numId="18">
    <w:abstractNumId w:val="13"/>
  </w:num>
  <w:num w:numId="19">
    <w:abstractNumId w:val="5"/>
  </w:num>
  <w:num w:numId="20">
    <w:abstractNumId w:val="0"/>
    <w:lvlOverride w:ilvl="0">
      <w:startOverride w:val="1"/>
    </w:lvlOverride>
  </w:num>
  <w:num w:numId="21">
    <w:abstractNumId w:val="2"/>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5"/>
  </w:num>
  <w:num w:numId="26">
    <w:abstractNumId w:val="6"/>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B6"/>
    <w:rsid w:val="000539B5"/>
    <w:rsid w:val="00064ADF"/>
    <w:rsid w:val="000F112F"/>
    <w:rsid w:val="00113AAF"/>
    <w:rsid w:val="0011534E"/>
    <w:rsid w:val="00130E65"/>
    <w:rsid w:val="0018159B"/>
    <w:rsid w:val="00194451"/>
    <w:rsid w:val="001972C8"/>
    <w:rsid w:val="001A6B44"/>
    <w:rsid w:val="001C2B79"/>
    <w:rsid w:val="001F0BE0"/>
    <w:rsid w:val="0020092A"/>
    <w:rsid w:val="00220A99"/>
    <w:rsid w:val="00222CEB"/>
    <w:rsid w:val="002D125F"/>
    <w:rsid w:val="002E317F"/>
    <w:rsid w:val="0030213D"/>
    <w:rsid w:val="00362AAB"/>
    <w:rsid w:val="00372026"/>
    <w:rsid w:val="00392E8E"/>
    <w:rsid w:val="003C7CDA"/>
    <w:rsid w:val="00407D9F"/>
    <w:rsid w:val="004500DF"/>
    <w:rsid w:val="0045532E"/>
    <w:rsid w:val="0047752C"/>
    <w:rsid w:val="004A2331"/>
    <w:rsid w:val="004E2CB3"/>
    <w:rsid w:val="00505F24"/>
    <w:rsid w:val="00520AD5"/>
    <w:rsid w:val="00534A32"/>
    <w:rsid w:val="00566109"/>
    <w:rsid w:val="005F7775"/>
    <w:rsid w:val="006122B4"/>
    <w:rsid w:val="00616719"/>
    <w:rsid w:val="006306B6"/>
    <w:rsid w:val="006418F5"/>
    <w:rsid w:val="00695BE7"/>
    <w:rsid w:val="006A35F8"/>
    <w:rsid w:val="006C5868"/>
    <w:rsid w:val="006F401A"/>
    <w:rsid w:val="00750E0B"/>
    <w:rsid w:val="007C51F8"/>
    <w:rsid w:val="007D7D86"/>
    <w:rsid w:val="007F7308"/>
    <w:rsid w:val="00893973"/>
    <w:rsid w:val="008B0053"/>
    <w:rsid w:val="008B7262"/>
    <w:rsid w:val="008F4514"/>
    <w:rsid w:val="00922C2A"/>
    <w:rsid w:val="0095136A"/>
    <w:rsid w:val="00960D58"/>
    <w:rsid w:val="009A0193"/>
    <w:rsid w:val="009B74D6"/>
    <w:rsid w:val="00A03F6A"/>
    <w:rsid w:val="00A1007C"/>
    <w:rsid w:val="00A55C7B"/>
    <w:rsid w:val="00A92664"/>
    <w:rsid w:val="00AA3A64"/>
    <w:rsid w:val="00B156C6"/>
    <w:rsid w:val="00B17693"/>
    <w:rsid w:val="00B242CD"/>
    <w:rsid w:val="00B55ED2"/>
    <w:rsid w:val="00B65738"/>
    <w:rsid w:val="00B836DE"/>
    <w:rsid w:val="00B83982"/>
    <w:rsid w:val="00B87DC1"/>
    <w:rsid w:val="00BE6CC4"/>
    <w:rsid w:val="00BF0C55"/>
    <w:rsid w:val="00BF44EE"/>
    <w:rsid w:val="00C55028"/>
    <w:rsid w:val="00CA6673"/>
    <w:rsid w:val="00D056BC"/>
    <w:rsid w:val="00D21E9B"/>
    <w:rsid w:val="00D27B4C"/>
    <w:rsid w:val="00D609C4"/>
    <w:rsid w:val="00D711E1"/>
    <w:rsid w:val="00D934D1"/>
    <w:rsid w:val="00DB34B0"/>
    <w:rsid w:val="00DB39D9"/>
    <w:rsid w:val="00DD670A"/>
    <w:rsid w:val="00DF1841"/>
    <w:rsid w:val="00E06944"/>
    <w:rsid w:val="00E2251C"/>
    <w:rsid w:val="00E56938"/>
    <w:rsid w:val="00E72E89"/>
    <w:rsid w:val="00EF1210"/>
    <w:rsid w:val="00F12448"/>
    <w:rsid w:val="00F33FF8"/>
    <w:rsid w:val="00F3767D"/>
    <w:rsid w:val="00FC0E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C15BED-A83A-452C-9300-C261178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06B6"/>
    <w:pPr>
      <w:spacing w:after="200" w:line="276" w:lineRule="auto"/>
    </w:pPr>
    <w:rPr>
      <w:rFonts w:eastAsia="Times New Roman"/>
      <w:b/>
      <w:bCs/>
      <w:spacing w:val="30"/>
      <w:sz w:val="24"/>
      <w:szCs w:val="24"/>
      <w:lang w:eastAsia="en-US"/>
    </w:rPr>
  </w:style>
  <w:style w:type="paragraph" w:styleId="Nadpis1">
    <w:name w:val="heading 1"/>
    <w:basedOn w:val="Normlny"/>
    <w:next w:val="Normlny"/>
    <w:link w:val="Nadpis1Char"/>
    <w:uiPriority w:val="99"/>
    <w:qFormat/>
    <w:rsid w:val="006306B6"/>
    <w:pPr>
      <w:keepNext/>
      <w:spacing w:after="0" w:line="240" w:lineRule="auto"/>
      <w:outlineLvl w:val="0"/>
    </w:pPr>
    <w:rPr>
      <w:rFonts w:eastAsia="Calibri"/>
      <w:b w:val="0"/>
      <w:bCs w:val="0"/>
      <w:spacing w:val="0"/>
      <w:szCs w:val="20"/>
      <w:lang w:eastAsia="sk-SK"/>
    </w:rPr>
  </w:style>
  <w:style w:type="paragraph" w:styleId="Nadpis2">
    <w:name w:val="heading 2"/>
    <w:basedOn w:val="Normlny"/>
    <w:next w:val="Normlny"/>
    <w:link w:val="Nadpis2Char"/>
    <w:uiPriority w:val="99"/>
    <w:qFormat/>
    <w:rsid w:val="006306B6"/>
    <w:pPr>
      <w:keepNext/>
      <w:spacing w:before="240" w:after="60" w:line="240" w:lineRule="auto"/>
      <w:jc w:val="both"/>
      <w:outlineLvl w:val="1"/>
    </w:pPr>
    <w:rPr>
      <w:rFonts w:ascii="Arial" w:eastAsia="Calibri" w:hAnsi="Arial" w:cs="Arial"/>
      <w:i/>
      <w:iCs/>
      <w:spacing w:val="0"/>
      <w:sz w:val="28"/>
      <w:szCs w:val="28"/>
      <w:lang w:val="cs-CZ" w:eastAsia="cs-CZ"/>
    </w:rPr>
  </w:style>
  <w:style w:type="paragraph" w:styleId="Nadpis3">
    <w:name w:val="heading 3"/>
    <w:basedOn w:val="Normlny"/>
    <w:next w:val="Normlny"/>
    <w:link w:val="Nadpis3Char"/>
    <w:uiPriority w:val="99"/>
    <w:qFormat/>
    <w:rsid w:val="006306B6"/>
    <w:pPr>
      <w:keepNext/>
      <w:spacing w:after="0" w:line="240" w:lineRule="auto"/>
      <w:ind w:left="3540" w:firstLine="708"/>
      <w:outlineLvl w:val="2"/>
    </w:pPr>
    <w:rPr>
      <w:rFonts w:eastAsia="Calibri"/>
      <w:spacing w:val="0"/>
      <w:lang w:eastAsia="sk-SK"/>
    </w:rPr>
  </w:style>
  <w:style w:type="paragraph" w:styleId="Nadpis4">
    <w:name w:val="heading 4"/>
    <w:basedOn w:val="Normlny"/>
    <w:next w:val="Normlny"/>
    <w:link w:val="Nadpis4Char"/>
    <w:uiPriority w:val="99"/>
    <w:qFormat/>
    <w:rsid w:val="006306B6"/>
    <w:pPr>
      <w:keepNext/>
      <w:spacing w:after="0" w:line="240" w:lineRule="auto"/>
      <w:jc w:val="center"/>
      <w:outlineLvl w:val="3"/>
    </w:pPr>
    <w:rPr>
      <w:rFonts w:eastAsia="Calibri"/>
      <w:i/>
      <w:iCs/>
      <w:spacing w:val="0"/>
      <w:sz w:val="28"/>
      <w:lang w:eastAsia="cs-CZ"/>
    </w:rPr>
  </w:style>
  <w:style w:type="paragraph" w:styleId="Nadpis5">
    <w:name w:val="heading 5"/>
    <w:basedOn w:val="Normlny"/>
    <w:next w:val="Normlny"/>
    <w:link w:val="Nadpis5Char"/>
    <w:uiPriority w:val="99"/>
    <w:qFormat/>
    <w:rsid w:val="006306B6"/>
    <w:pPr>
      <w:spacing w:before="240" w:after="60" w:line="240" w:lineRule="auto"/>
      <w:jc w:val="both"/>
      <w:outlineLvl w:val="4"/>
    </w:pPr>
    <w:rPr>
      <w:rFonts w:eastAsia="Calibri"/>
      <w:i/>
      <w:iCs/>
      <w:spacing w:val="0"/>
      <w:sz w:val="26"/>
      <w:szCs w:val="26"/>
      <w:lang w:val="cs-CZ" w:eastAsia="cs-CZ"/>
    </w:rPr>
  </w:style>
  <w:style w:type="paragraph" w:styleId="Nadpis6">
    <w:name w:val="heading 6"/>
    <w:basedOn w:val="Normlny"/>
    <w:next w:val="Normlny"/>
    <w:link w:val="Nadpis6Char"/>
    <w:uiPriority w:val="99"/>
    <w:qFormat/>
    <w:rsid w:val="006306B6"/>
    <w:pPr>
      <w:spacing w:before="240" w:after="60" w:line="240" w:lineRule="auto"/>
      <w:jc w:val="both"/>
      <w:outlineLvl w:val="5"/>
    </w:pPr>
    <w:rPr>
      <w:rFonts w:eastAsia="Calibri"/>
      <w:spacing w:val="0"/>
      <w:sz w:val="22"/>
      <w:szCs w:val="22"/>
      <w:lang w:val="cs-CZ" w:eastAsia="cs-CZ"/>
    </w:rPr>
  </w:style>
  <w:style w:type="paragraph" w:styleId="Nadpis7">
    <w:name w:val="heading 7"/>
    <w:basedOn w:val="Normlny"/>
    <w:next w:val="Normlny"/>
    <w:link w:val="Nadpis7Char"/>
    <w:uiPriority w:val="99"/>
    <w:qFormat/>
    <w:rsid w:val="006306B6"/>
    <w:pPr>
      <w:spacing w:before="240" w:after="60" w:line="240" w:lineRule="auto"/>
      <w:jc w:val="both"/>
      <w:outlineLvl w:val="6"/>
    </w:pPr>
    <w:rPr>
      <w:rFonts w:eastAsia="Calibri"/>
      <w:b w:val="0"/>
      <w:bCs w:val="0"/>
      <w:spacing w:val="0"/>
      <w:lang w:val="cs-CZ" w:eastAsia="cs-CZ"/>
    </w:rPr>
  </w:style>
  <w:style w:type="paragraph" w:styleId="Nadpis8">
    <w:name w:val="heading 8"/>
    <w:basedOn w:val="Normlny"/>
    <w:next w:val="Normlny"/>
    <w:link w:val="Nadpis8Char"/>
    <w:uiPriority w:val="99"/>
    <w:qFormat/>
    <w:rsid w:val="006306B6"/>
    <w:pPr>
      <w:spacing w:before="240" w:after="60" w:line="240" w:lineRule="auto"/>
      <w:jc w:val="both"/>
      <w:outlineLvl w:val="7"/>
    </w:pPr>
    <w:rPr>
      <w:rFonts w:eastAsia="Calibri"/>
      <w:b w:val="0"/>
      <w:bCs w:val="0"/>
      <w:i/>
      <w:iCs/>
      <w:spacing w:val="0"/>
      <w:lang w:val="cs-CZ" w:eastAsia="cs-CZ"/>
    </w:rPr>
  </w:style>
  <w:style w:type="paragraph" w:styleId="Nadpis9">
    <w:name w:val="heading 9"/>
    <w:basedOn w:val="Normlny"/>
    <w:next w:val="Normlny"/>
    <w:link w:val="Nadpis9Char"/>
    <w:uiPriority w:val="99"/>
    <w:qFormat/>
    <w:rsid w:val="006306B6"/>
    <w:pPr>
      <w:spacing w:before="240" w:after="60" w:line="240" w:lineRule="auto"/>
      <w:jc w:val="both"/>
      <w:outlineLvl w:val="8"/>
    </w:pPr>
    <w:rPr>
      <w:rFonts w:ascii="Arial" w:eastAsia="Calibri" w:hAnsi="Arial" w:cs="Arial"/>
      <w:b w:val="0"/>
      <w:bCs w:val="0"/>
      <w:spacing w:val="0"/>
      <w:sz w:val="22"/>
      <w:szCs w:val="22"/>
      <w:lang w:val="cs-CZ" w:eastAsia="cs-CZ"/>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9"/>
    <w:locked/>
    <w:rsid w:val="006306B6"/>
    <w:rPr>
      <w:rFonts w:eastAsia="Times New Roman" w:cs="Times New Roman"/>
      <w:spacing w:val="0"/>
      <w:lang w:val="x-none" w:eastAsia="sk-SK"/>
    </w:rPr>
  </w:style>
  <w:style w:type="character" w:customStyle="1" w:styleId="Nadpis4Char">
    <w:name w:val="Nadpis 4 Char"/>
    <w:link w:val="Nadpis4"/>
    <w:uiPriority w:val="99"/>
    <w:locked/>
    <w:rsid w:val="006306B6"/>
    <w:rPr>
      <w:rFonts w:eastAsia="Times New Roman" w:cs="Times New Roman"/>
      <w:i/>
      <w:iCs/>
      <w:spacing w:val="0"/>
      <w:sz w:val="28"/>
      <w:lang w:val="x-none" w:eastAsia="cs-CZ"/>
    </w:rPr>
  </w:style>
  <w:style w:type="character" w:customStyle="1" w:styleId="Nadpis5Char">
    <w:name w:val="Nadpis 5 Char"/>
    <w:link w:val="Nadpis5"/>
    <w:uiPriority w:val="99"/>
    <w:locked/>
    <w:rsid w:val="006306B6"/>
    <w:rPr>
      <w:rFonts w:eastAsia="Times New Roman" w:cs="Times New Roman"/>
      <w:i/>
      <w:iCs/>
      <w:spacing w:val="0"/>
      <w:sz w:val="26"/>
      <w:szCs w:val="26"/>
      <w:lang w:val="cs-CZ" w:eastAsia="cs-CZ"/>
    </w:rPr>
  </w:style>
  <w:style w:type="character" w:customStyle="1" w:styleId="Nadpis6Char">
    <w:name w:val="Nadpis 6 Char"/>
    <w:link w:val="Nadpis6"/>
    <w:uiPriority w:val="99"/>
    <w:locked/>
    <w:rsid w:val="006306B6"/>
    <w:rPr>
      <w:rFonts w:eastAsia="Times New Roman" w:cs="Times New Roman"/>
      <w:spacing w:val="0"/>
      <w:sz w:val="22"/>
      <w:szCs w:val="22"/>
      <w:lang w:val="cs-CZ" w:eastAsia="cs-CZ"/>
    </w:rPr>
  </w:style>
  <w:style w:type="character" w:customStyle="1" w:styleId="Nadpis7Char">
    <w:name w:val="Nadpis 7 Char"/>
    <w:link w:val="Nadpis7"/>
    <w:uiPriority w:val="99"/>
    <w:locked/>
    <w:rsid w:val="006306B6"/>
    <w:rPr>
      <w:rFonts w:eastAsia="Times New Roman" w:cs="Times New Roman"/>
      <w:spacing w:val="0"/>
      <w:lang w:val="cs-CZ" w:eastAsia="cs-CZ"/>
    </w:rPr>
  </w:style>
  <w:style w:type="character" w:customStyle="1" w:styleId="Nadpis8Char">
    <w:name w:val="Nadpis 8 Char"/>
    <w:link w:val="Nadpis8"/>
    <w:uiPriority w:val="99"/>
    <w:locked/>
    <w:rsid w:val="006306B6"/>
    <w:rPr>
      <w:rFonts w:eastAsia="Times New Roman" w:cs="Times New Roman"/>
      <w:i/>
      <w:iCs/>
      <w:spacing w:val="0"/>
      <w:lang w:val="cs-CZ" w:eastAsia="cs-CZ"/>
    </w:rPr>
  </w:style>
  <w:style w:type="character" w:customStyle="1" w:styleId="Nadpis9Char">
    <w:name w:val="Nadpis 9 Char"/>
    <w:link w:val="Nadpis9"/>
    <w:uiPriority w:val="99"/>
    <w:locked/>
    <w:rsid w:val="006306B6"/>
    <w:rPr>
      <w:rFonts w:ascii="Arial" w:hAnsi="Arial" w:cs="Arial"/>
      <w:spacing w:val="0"/>
      <w:sz w:val="22"/>
      <w:szCs w:val="22"/>
      <w:lang w:val="cs-CZ" w:eastAsia="cs-CZ"/>
    </w:rPr>
  </w:style>
  <w:style w:type="paragraph" w:styleId="Nzov">
    <w:name w:val="Title"/>
    <w:basedOn w:val="Normlny"/>
    <w:link w:val="NzovChar"/>
    <w:uiPriority w:val="99"/>
    <w:qFormat/>
    <w:rsid w:val="006306B6"/>
    <w:pPr>
      <w:spacing w:after="0" w:line="240" w:lineRule="auto"/>
      <w:jc w:val="center"/>
    </w:pPr>
    <w:rPr>
      <w:rFonts w:eastAsia="Calibri"/>
      <w:b w:val="0"/>
      <w:bCs w:val="0"/>
      <w:spacing w:val="0"/>
      <w:sz w:val="28"/>
      <w:szCs w:val="20"/>
      <w:lang w:eastAsia="sk-SK"/>
    </w:rPr>
  </w:style>
  <w:style w:type="character" w:customStyle="1" w:styleId="Nadpis1Char">
    <w:name w:val="Nadpis 1 Char"/>
    <w:link w:val="Nadpis1"/>
    <w:uiPriority w:val="99"/>
    <w:locked/>
    <w:rsid w:val="006306B6"/>
    <w:rPr>
      <w:rFonts w:eastAsia="Times New Roman" w:cs="Times New Roman"/>
      <w:spacing w:val="0"/>
      <w:sz w:val="20"/>
      <w:szCs w:val="20"/>
      <w:lang w:val="x-none" w:eastAsia="sk-SK"/>
    </w:rPr>
  </w:style>
  <w:style w:type="character" w:customStyle="1" w:styleId="Nadpis2Char">
    <w:name w:val="Nadpis 2 Char"/>
    <w:link w:val="Nadpis2"/>
    <w:uiPriority w:val="99"/>
    <w:locked/>
    <w:rsid w:val="006306B6"/>
    <w:rPr>
      <w:rFonts w:ascii="Arial" w:hAnsi="Arial" w:cs="Arial"/>
      <w:i/>
      <w:iCs/>
      <w:spacing w:val="0"/>
      <w:sz w:val="28"/>
      <w:szCs w:val="28"/>
      <w:lang w:val="cs-CZ" w:eastAsia="cs-CZ"/>
    </w:rPr>
  </w:style>
  <w:style w:type="character" w:customStyle="1" w:styleId="NzovChar">
    <w:name w:val="Názov Char"/>
    <w:link w:val="Nzov"/>
    <w:uiPriority w:val="99"/>
    <w:locked/>
    <w:rsid w:val="006306B6"/>
    <w:rPr>
      <w:rFonts w:eastAsia="Times New Roman" w:cs="Times New Roman"/>
      <w:spacing w:val="0"/>
      <w:sz w:val="20"/>
      <w:szCs w:val="20"/>
      <w:lang w:val="x-none" w:eastAsia="sk-SK"/>
    </w:rPr>
  </w:style>
  <w:style w:type="paragraph" w:styleId="Zkladntext">
    <w:name w:val="Body Text"/>
    <w:basedOn w:val="Normlny"/>
    <w:link w:val="ZkladntextChar"/>
    <w:uiPriority w:val="99"/>
    <w:rsid w:val="006306B6"/>
    <w:pPr>
      <w:spacing w:after="0" w:line="240" w:lineRule="auto"/>
      <w:jc w:val="both"/>
    </w:pPr>
    <w:rPr>
      <w:rFonts w:eastAsia="Calibri"/>
      <w:b w:val="0"/>
      <w:bCs w:val="0"/>
      <w:color w:val="000000"/>
      <w:spacing w:val="0"/>
      <w:szCs w:val="19"/>
      <w:lang w:eastAsia="sk-SK"/>
    </w:rPr>
  </w:style>
  <w:style w:type="character" w:customStyle="1" w:styleId="ZkladntextChar">
    <w:name w:val="Základný text Char"/>
    <w:link w:val="Zkladntext"/>
    <w:uiPriority w:val="99"/>
    <w:locked/>
    <w:rsid w:val="006306B6"/>
    <w:rPr>
      <w:rFonts w:eastAsia="Times New Roman" w:cs="Times New Roman"/>
      <w:color w:val="000000"/>
      <w:spacing w:val="0"/>
      <w:sz w:val="19"/>
      <w:szCs w:val="19"/>
      <w:lang w:val="x-none" w:eastAsia="sk-SK"/>
    </w:rPr>
  </w:style>
  <w:style w:type="paragraph" w:styleId="Zarkazkladnhotextu2">
    <w:name w:val="Body Text Indent 2"/>
    <w:basedOn w:val="Normlny"/>
    <w:link w:val="Zarkazkladnhotextu2Char"/>
    <w:uiPriority w:val="99"/>
    <w:rsid w:val="006306B6"/>
    <w:pPr>
      <w:spacing w:after="120" w:line="480" w:lineRule="auto"/>
      <w:ind w:left="283"/>
    </w:pPr>
    <w:rPr>
      <w:rFonts w:eastAsia="Calibri"/>
      <w:b w:val="0"/>
      <w:bCs w:val="0"/>
      <w:noProof/>
      <w:spacing w:val="0"/>
      <w:lang w:eastAsia="sk-SK"/>
    </w:rPr>
  </w:style>
  <w:style w:type="character" w:customStyle="1" w:styleId="Zarkazkladnhotextu2Char">
    <w:name w:val="Zarážka základného textu 2 Char"/>
    <w:link w:val="Zarkazkladnhotextu2"/>
    <w:uiPriority w:val="99"/>
    <w:locked/>
    <w:rsid w:val="006306B6"/>
    <w:rPr>
      <w:rFonts w:eastAsia="Times New Roman" w:cs="Times New Roman"/>
      <w:noProof/>
      <w:spacing w:val="0"/>
      <w:lang w:eastAsia="sk-SK"/>
    </w:rPr>
  </w:style>
  <w:style w:type="paragraph" w:styleId="Zarkazkladnhotextu">
    <w:name w:val="Body Text Indent"/>
    <w:basedOn w:val="Normlny"/>
    <w:link w:val="ZarkazkladnhotextuChar"/>
    <w:uiPriority w:val="99"/>
    <w:rsid w:val="006306B6"/>
    <w:pPr>
      <w:spacing w:after="120" w:line="240" w:lineRule="auto"/>
      <w:ind w:left="283"/>
    </w:pPr>
    <w:rPr>
      <w:rFonts w:eastAsia="Calibri"/>
      <w:b w:val="0"/>
      <w:bCs w:val="0"/>
      <w:noProof/>
      <w:spacing w:val="0"/>
      <w:lang w:eastAsia="sk-SK"/>
    </w:rPr>
  </w:style>
  <w:style w:type="character" w:customStyle="1" w:styleId="ZarkazkladnhotextuChar">
    <w:name w:val="Zarážka základného textu Char"/>
    <w:link w:val="Zarkazkladnhotextu"/>
    <w:uiPriority w:val="99"/>
    <w:locked/>
    <w:rsid w:val="006306B6"/>
    <w:rPr>
      <w:rFonts w:eastAsia="Times New Roman" w:cs="Times New Roman"/>
      <w:noProof/>
      <w:spacing w:val="0"/>
      <w:lang w:eastAsia="sk-SK"/>
    </w:rPr>
  </w:style>
  <w:style w:type="paragraph" w:customStyle="1" w:styleId="nadpisnazen">
    <w:name w:val="nadpis nařízení"/>
    <w:basedOn w:val="Normlny"/>
    <w:next w:val="Normlny"/>
    <w:uiPriority w:val="99"/>
    <w:rsid w:val="006306B6"/>
    <w:pPr>
      <w:keepNext/>
      <w:keepLines/>
      <w:spacing w:before="120" w:after="0" w:line="240" w:lineRule="auto"/>
      <w:jc w:val="center"/>
      <w:outlineLvl w:val="0"/>
    </w:pPr>
    <w:rPr>
      <w:rFonts w:eastAsia="Calibri"/>
      <w:bCs w:val="0"/>
      <w:spacing w:val="0"/>
      <w:szCs w:val="20"/>
      <w:lang w:val="cs-CZ" w:eastAsia="cs-CZ"/>
    </w:rPr>
  </w:style>
  <w:style w:type="paragraph" w:customStyle="1" w:styleId="Paragraf">
    <w:name w:val="Paragraf"/>
    <w:basedOn w:val="Normlny"/>
    <w:next w:val="Textodstavce"/>
    <w:uiPriority w:val="99"/>
    <w:rsid w:val="006306B6"/>
    <w:pPr>
      <w:keepNext/>
      <w:keepLines/>
      <w:spacing w:before="240" w:after="0" w:line="240" w:lineRule="auto"/>
      <w:jc w:val="center"/>
      <w:outlineLvl w:val="5"/>
    </w:pPr>
    <w:rPr>
      <w:rFonts w:eastAsia="Calibri"/>
      <w:b w:val="0"/>
      <w:bCs w:val="0"/>
      <w:spacing w:val="0"/>
      <w:szCs w:val="20"/>
      <w:lang w:val="cs-CZ" w:eastAsia="cs-CZ"/>
    </w:rPr>
  </w:style>
  <w:style w:type="paragraph" w:customStyle="1" w:styleId="Textodstavce">
    <w:name w:val="Text odstavce"/>
    <w:basedOn w:val="Normlny"/>
    <w:uiPriority w:val="99"/>
    <w:rsid w:val="006306B6"/>
    <w:pPr>
      <w:tabs>
        <w:tab w:val="num" w:pos="360"/>
      </w:tabs>
      <w:spacing w:before="120" w:after="120" w:line="240" w:lineRule="auto"/>
      <w:ind w:left="360" w:hanging="360"/>
      <w:jc w:val="both"/>
      <w:outlineLvl w:val="6"/>
    </w:pPr>
    <w:rPr>
      <w:rFonts w:eastAsia="Calibri"/>
      <w:b w:val="0"/>
      <w:bCs w:val="0"/>
      <w:spacing w:val="0"/>
      <w:szCs w:val="20"/>
      <w:lang w:val="cs-CZ" w:eastAsia="cs-CZ"/>
    </w:rPr>
  </w:style>
  <w:style w:type="paragraph" w:customStyle="1" w:styleId="Vlda">
    <w:name w:val="Vláda"/>
    <w:basedOn w:val="Normlny"/>
    <w:next w:val="Normlny"/>
    <w:uiPriority w:val="99"/>
    <w:rsid w:val="006306B6"/>
    <w:pPr>
      <w:keepNext/>
      <w:keepLines/>
      <w:numPr>
        <w:ilvl w:val="2"/>
        <w:numId w:val="13"/>
      </w:numPr>
      <w:tabs>
        <w:tab w:val="clear" w:pos="851"/>
      </w:tabs>
      <w:spacing w:before="360" w:after="240" w:line="240" w:lineRule="auto"/>
      <w:ind w:left="0" w:firstLine="0"/>
      <w:jc w:val="both"/>
    </w:pPr>
    <w:rPr>
      <w:rFonts w:eastAsia="Calibri"/>
      <w:b w:val="0"/>
      <w:bCs w:val="0"/>
      <w:spacing w:val="0"/>
      <w:szCs w:val="20"/>
      <w:lang w:val="cs-CZ" w:eastAsia="cs-CZ"/>
    </w:rPr>
  </w:style>
  <w:style w:type="paragraph" w:customStyle="1" w:styleId="Textbodu">
    <w:name w:val="Text bodu"/>
    <w:basedOn w:val="Normlny"/>
    <w:uiPriority w:val="99"/>
    <w:rsid w:val="006306B6"/>
    <w:pPr>
      <w:numPr>
        <w:ilvl w:val="1"/>
        <w:numId w:val="13"/>
      </w:numPr>
      <w:tabs>
        <w:tab w:val="clear" w:pos="425"/>
        <w:tab w:val="num" w:pos="851"/>
      </w:tabs>
      <w:spacing w:after="0" w:line="240" w:lineRule="auto"/>
      <w:ind w:left="851" w:hanging="426"/>
      <w:jc w:val="both"/>
      <w:outlineLvl w:val="8"/>
    </w:pPr>
    <w:rPr>
      <w:rFonts w:eastAsia="Calibri"/>
      <w:b w:val="0"/>
      <w:bCs w:val="0"/>
      <w:spacing w:val="0"/>
      <w:szCs w:val="20"/>
      <w:lang w:val="cs-CZ" w:eastAsia="cs-CZ"/>
    </w:rPr>
  </w:style>
  <w:style w:type="paragraph" w:customStyle="1" w:styleId="Textpsmene">
    <w:name w:val="Text písmene"/>
    <w:basedOn w:val="Normlny"/>
    <w:uiPriority w:val="99"/>
    <w:rsid w:val="006306B6"/>
    <w:pPr>
      <w:numPr>
        <w:numId w:val="13"/>
      </w:numPr>
      <w:tabs>
        <w:tab w:val="clear" w:pos="1160"/>
        <w:tab w:val="num" w:pos="425"/>
      </w:tabs>
      <w:spacing w:after="0" w:line="240" w:lineRule="auto"/>
      <w:ind w:left="425" w:hanging="425"/>
      <w:jc w:val="both"/>
      <w:outlineLvl w:val="7"/>
    </w:pPr>
    <w:rPr>
      <w:rFonts w:eastAsia="Calibri"/>
      <w:b w:val="0"/>
      <w:bCs w:val="0"/>
      <w:spacing w:val="0"/>
      <w:szCs w:val="20"/>
      <w:lang w:val="cs-CZ" w:eastAsia="cs-CZ"/>
    </w:rPr>
  </w:style>
  <w:style w:type="paragraph" w:styleId="Hlavika">
    <w:name w:val="header"/>
    <w:basedOn w:val="Normlny"/>
    <w:link w:val="HlavikaChar"/>
    <w:uiPriority w:val="99"/>
    <w:rsid w:val="006306B6"/>
    <w:pPr>
      <w:tabs>
        <w:tab w:val="center" w:pos="4536"/>
        <w:tab w:val="right" w:pos="9072"/>
      </w:tabs>
      <w:spacing w:after="0" w:line="240" w:lineRule="auto"/>
      <w:jc w:val="both"/>
    </w:pPr>
    <w:rPr>
      <w:rFonts w:eastAsia="Calibri"/>
      <w:b w:val="0"/>
      <w:bCs w:val="0"/>
      <w:spacing w:val="0"/>
      <w:szCs w:val="20"/>
      <w:lang w:val="cs-CZ" w:eastAsia="cs-CZ"/>
    </w:rPr>
  </w:style>
  <w:style w:type="character" w:customStyle="1" w:styleId="HlavikaChar">
    <w:name w:val="Hlavička Char"/>
    <w:link w:val="Hlavika"/>
    <w:uiPriority w:val="99"/>
    <w:locked/>
    <w:rsid w:val="006306B6"/>
    <w:rPr>
      <w:rFonts w:eastAsia="Times New Roman" w:cs="Times New Roman"/>
      <w:spacing w:val="0"/>
      <w:sz w:val="20"/>
      <w:szCs w:val="20"/>
      <w:lang w:val="cs-CZ" w:eastAsia="cs-CZ"/>
    </w:rPr>
  </w:style>
  <w:style w:type="character" w:styleId="slostrany">
    <w:name w:val="page number"/>
    <w:uiPriority w:val="99"/>
    <w:rsid w:val="006306B6"/>
    <w:rPr>
      <w:rFonts w:cs="Times New Roman"/>
    </w:rPr>
  </w:style>
  <w:style w:type="paragraph" w:styleId="Pta">
    <w:name w:val="footer"/>
    <w:basedOn w:val="Normlny"/>
    <w:link w:val="PtaChar"/>
    <w:uiPriority w:val="99"/>
    <w:rsid w:val="006306B6"/>
    <w:pPr>
      <w:tabs>
        <w:tab w:val="center" w:pos="4536"/>
        <w:tab w:val="right" w:pos="9072"/>
      </w:tabs>
      <w:spacing w:after="0" w:line="240" w:lineRule="auto"/>
      <w:jc w:val="both"/>
    </w:pPr>
    <w:rPr>
      <w:rFonts w:eastAsia="Calibri"/>
      <w:b w:val="0"/>
      <w:bCs w:val="0"/>
      <w:spacing w:val="0"/>
      <w:szCs w:val="20"/>
      <w:lang w:val="cs-CZ" w:eastAsia="cs-CZ"/>
    </w:rPr>
  </w:style>
  <w:style w:type="character" w:customStyle="1" w:styleId="PtaChar">
    <w:name w:val="Päta Char"/>
    <w:link w:val="Pta"/>
    <w:uiPriority w:val="99"/>
    <w:locked/>
    <w:rsid w:val="006306B6"/>
    <w:rPr>
      <w:rFonts w:eastAsia="Times New Roman" w:cs="Times New Roman"/>
      <w:spacing w:val="0"/>
      <w:sz w:val="20"/>
      <w:szCs w:val="20"/>
      <w:lang w:val="cs-CZ" w:eastAsia="cs-CZ"/>
    </w:rPr>
  </w:style>
  <w:style w:type="paragraph" w:styleId="Oznaitext">
    <w:name w:val="Block Text"/>
    <w:basedOn w:val="Normlny"/>
    <w:uiPriority w:val="99"/>
    <w:rsid w:val="006306B6"/>
    <w:pPr>
      <w:spacing w:before="60" w:after="0" w:line="240" w:lineRule="auto"/>
      <w:ind w:left="567" w:right="142"/>
      <w:jc w:val="both"/>
    </w:pPr>
    <w:rPr>
      <w:rFonts w:eastAsia="Calibri"/>
      <w:b w:val="0"/>
      <w:bCs w:val="0"/>
      <w:i/>
      <w:spacing w:val="0"/>
      <w:szCs w:val="20"/>
      <w:lang w:eastAsia="sk-SK"/>
    </w:rPr>
  </w:style>
  <w:style w:type="paragraph" w:styleId="Prvzarkazkladnhotextu">
    <w:name w:val="Body Text First Indent"/>
    <w:basedOn w:val="Zkladntext"/>
    <w:link w:val="PrvzarkazkladnhotextuChar"/>
    <w:uiPriority w:val="99"/>
    <w:rsid w:val="006306B6"/>
    <w:pPr>
      <w:spacing w:after="120"/>
      <w:ind w:firstLine="210"/>
    </w:pPr>
    <w:rPr>
      <w:color w:val="auto"/>
      <w:szCs w:val="20"/>
      <w:lang w:val="cs-CZ" w:eastAsia="cs-CZ"/>
    </w:rPr>
  </w:style>
  <w:style w:type="character" w:customStyle="1" w:styleId="PrvzarkazkladnhotextuChar">
    <w:name w:val="Prvá zarážka základného textu Char"/>
    <w:link w:val="Prvzarkazkladnhotextu"/>
    <w:uiPriority w:val="99"/>
    <w:locked/>
    <w:rsid w:val="006306B6"/>
    <w:rPr>
      <w:rFonts w:eastAsia="Times New Roman" w:cs="Times New Roman"/>
      <w:color w:val="000000"/>
      <w:spacing w:val="0"/>
      <w:sz w:val="20"/>
      <w:szCs w:val="20"/>
      <w:lang w:val="cs-CZ" w:eastAsia="cs-CZ"/>
    </w:rPr>
  </w:style>
  <w:style w:type="paragraph" w:styleId="slovanzoznam">
    <w:name w:val="List Number"/>
    <w:basedOn w:val="Normlny"/>
    <w:uiPriority w:val="99"/>
    <w:rsid w:val="006306B6"/>
    <w:pPr>
      <w:tabs>
        <w:tab w:val="left" w:pos="284"/>
        <w:tab w:val="num" w:pos="1160"/>
      </w:tabs>
      <w:spacing w:before="60" w:after="0" w:line="240" w:lineRule="auto"/>
      <w:ind w:left="375" w:firstLine="425"/>
      <w:jc w:val="both"/>
    </w:pPr>
    <w:rPr>
      <w:rFonts w:eastAsia="Calibri"/>
      <w:b w:val="0"/>
      <w:bCs w:val="0"/>
      <w:spacing w:val="0"/>
      <w:sz w:val="20"/>
      <w:szCs w:val="20"/>
      <w:lang w:eastAsia="sk-SK"/>
    </w:rPr>
  </w:style>
  <w:style w:type="paragraph" w:styleId="Zoznamsodrkami">
    <w:name w:val="List Bullet"/>
    <w:basedOn w:val="Normlny"/>
    <w:autoRedefine/>
    <w:uiPriority w:val="99"/>
    <w:rsid w:val="006306B6"/>
    <w:pPr>
      <w:spacing w:before="60" w:after="0" w:line="240" w:lineRule="auto"/>
      <w:ind w:firstLine="284"/>
      <w:jc w:val="both"/>
    </w:pPr>
    <w:rPr>
      <w:rFonts w:eastAsia="Calibri"/>
      <w:b w:val="0"/>
      <w:bCs w:val="0"/>
      <w:spacing w:val="0"/>
      <w:sz w:val="20"/>
      <w:szCs w:val="20"/>
      <w:lang w:eastAsia="sk-SK"/>
    </w:rPr>
  </w:style>
  <w:style w:type="paragraph" w:styleId="Zver">
    <w:name w:val="Closing"/>
    <w:basedOn w:val="Normlny"/>
    <w:link w:val="ZverChar"/>
    <w:uiPriority w:val="99"/>
    <w:rsid w:val="006306B6"/>
    <w:pPr>
      <w:spacing w:before="120" w:after="0" w:line="240" w:lineRule="auto"/>
      <w:ind w:left="1644"/>
      <w:jc w:val="both"/>
    </w:pPr>
    <w:rPr>
      <w:rFonts w:eastAsia="Calibri"/>
      <w:b w:val="0"/>
      <w:bCs w:val="0"/>
      <w:spacing w:val="0"/>
      <w:sz w:val="20"/>
      <w:szCs w:val="20"/>
      <w:lang w:eastAsia="sk-SK"/>
    </w:rPr>
  </w:style>
  <w:style w:type="character" w:customStyle="1" w:styleId="ZverChar">
    <w:name w:val="Záver Char"/>
    <w:link w:val="Zver"/>
    <w:uiPriority w:val="99"/>
    <w:locked/>
    <w:rsid w:val="006306B6"/>
    <w:rPr>
      <w:rFonts w:eastAsia="Times New Roman" w:cs="Times New Roman"/>
      <w:spacing w:val="0"/>
      <w:sz w:val="20"/>
      <w:szCs w:val="20"/>
      <w:lang w:val="x-none" w:eastAsia="sk-SK"/>
    </w:rPr>
  </w:style>
  <w:style w:type="paragraph" w:customStyle="1" w:styleId="Default">
    <w:name w:val="Default"/>
    <w:uiPriority w:val="99"/>
    <w:rsid w:val="006306B6"/>
    <w:pPr>
      <w:widowControl w:val="0"/>
      <w:autoSpaceDE w:val="0"/>
      <w:autoSpaceDN w:val="0"/>
      <w:adjustRightInd w:val="0"/>
    </w:pPr>
    <w:rPr>
      <w:color w:val="000000"/>
      <w:sz w:val="24"/>
      <w:szCs w:val="24"/>
    </w:rPr>
  </w:style>
  <w:style w:type="paragraph" w:styleId="Zkladntext3">
    <w:name w:val="Body Text 3"/>
    <w:basedOn w:val="Normlny"/>
    <w:link w:val="Zkladntext3Char"/>
    <w:uiPriority w:val="99"/>
    <w:rsid w:val="006306B6"/>
    <w:pPr>
      <w:spacing w:after="120" w:line="240" w:lineRule="auto"/>
    </w:pPr>
    <w:rPr>
      <w:rFonts w:eastAsia="Calibri"/>
      <w:b w:val="0"/>
      <w:bCs w:val="0"/>
      <w:spacing w:val="0"/>
      <w:sz w:val="16"/>
      <w:szCs w:val="16"/>
      <w:lang w:eastAsia="cs-CZ"/>
    </w:rPr>
  </w:style>
  <w:style w:type="character" w:customStyle="1" w:styleId="Zkladntext3Char">
    <w:name w:val="Základný text 3 Char"/>
    <w:link w:val="Zkladntext3"/>
    <w:uiPriority w:val="99"/>
    <w:locked/>
    <w:rsid w:val="006306B6"/>
    <w:rPr>
      <w:rFonts w:eastAsia="Times New Roman" w:cs="Times New Roman"/>
      <w:spacing w:val="0"/>
      <w:sz w:val="16"/>
      <w:szCs w:val="16"/>
      <w:lang w:val="x-none" w:eastAsia="cs-CZ"/>
    </w:rPr>
  </w:style>
  <w:style w:type="paragraph" w:styleId="Zkladntext2">
    <w:name w:val="Body Text 2"/>
    <w:basedOn w:val="Normlny"/>
    <w:link w:val="Zkladntext2Char"/>
    <w:uiPriority w:val="99"/>
    <w:rsid w:val="006306B6"/>
    <w:pPr>
      <w:spacing w:after="120" w:line="480" w:lineRule="auto"/>
    </w:pPr>
    <w:rPr>
      <w:rFonts w:eastAsia="Calibri"/>
      <w:b w:val="0"/>
      <w:bCs w:val="0"/>
      <w:spacing w:val="0"/>
      <w:lang w:eastAsia="cs-CZ"/>
    </w:rPr>
  </w:style>
  <w:style w:type="character" w:customStyle="1" w:styleId="Zkladntext2Char">
    <w:name w:val="Základný text 2 Char"/>
    <w:link w:val="Zkladntext2"/>
    <w:uiPriority w:val="99"/>
    <w:locked/>
    <w:rsid w:val="006306B6"/>
    <w:rPr>
      <w:rFonts w:eastAsia="Times New Roman" w:cs="Times New Roman"/>
      <w:spacing w:val="0"/>
      <w:lang w:val="x-none" w:eastAsia="cs-CZ"/>
    </w:rPr>
  </w:style>
  <w:style w:type="paragraph" w:customStyle="1" w:styleId="Char">
    <w:name w:val="Char"/>
    <w:basedOn w:val="Normlny"/>
    <w:uiPriority w:val="99"/>
    <w:rsid w:val="006306B6"/>
    <w:pPr>
      <w:spacing w:after="160" w:line="240" w:lineRule="exact"/>
    </w:pPr>
    <w:rPr>
      <w:rFonts w:ascii="Arial" w:eastAsia="Calibri" w:hAnsi="Arial"/>
      <w:b w:val="0"/>
      <w:bCs w:val="0"/>
      <w:spacing w:val="0"/>
      <w:sz w:val="20"/>
      <w:szCs w:val="20"/>
      <w:lang w:val="en-US"/>
    </w:rPr>
  </w:style>
  <w:style w:type="paragraph" w:styleId="Zarkazkladnhotextu3">
    <w:name w:val="Body Text Indent 3"/>
    <w:basedOn w:val="Normlny"/>
    <w:link w:val="Zarkazkladnhotextu3Char"/>
    <w:uiPriority w:val="99"/>
    <w:rsid w:val="006306B6"/>
    <w:pPr>
      <w:spacing w:after="0" w:line="240" w:lineRule="auto"/>
      <w:ind w:left="1080"/>
      <w:jc w:val="both"/>
    </w:pPr>
    <w:rPr>
      <w:rFonts w:eastAsia="Calibri"/>
      <w:b w:val="0"/>
      <w:spacing w:val="0"/>
      <w:lang w:eastAsia="cs-CZ"/>
    </w:rPr>
  </w:style>
  <w:style w:type="character" w:customStyle="1" w:styleId="Zarkazkladnhotextu3Char">
    <w:name w:val="Zarážka základného textu 3 Char"/>
    <w:link w:val="Zarkazkladnhotextu3"/>
    <w:uiPriority w:val="99"/>
    <w:locked/>
    <w:rsid w:val="006306B6"/>
    <w:rPr>
      <w:rFonts w:eastAsia="Times New Roman" w:cs="Times New Roman"/>
      <w:spacing w:val="0"/>
      <w:lang w:val="x-none" w:eastAsia="cs-CZ"/>
    </w:rPr>
  </w:style>
  <w:style w:type="paragraph" w:customStyle="1" w:styleId="CharCharChar">
    <w:name w:val="Char Char Char"/>
    <w:basedOn w:val="Normlny"/>
    <w:uiPriority w:val="99"/>
    <w:rsid w:val="006306B6"/>
    <w:pPr>
      <w:spacing w:after="160" w:line="240" w:lineRule="exact"/>
    </w:pPr>
    <w:rPr>
      <w:rFonts w:ascii="Arial" w:eastAsia="Calibri" w:hAnsi="Arial"/>
      <w:b w:val="0"/>
      <w:bCs w:val="0"/>
      <w:spacing w:val="0"/>
      <w:sz w:val="20"/>
      <w:szCs w:val="20"/>
      <w:lang w:val="en-US"/>
    </w:rPr>
  </w:style>
  <w:style w:type="table" w:styleId="Mriekatabuky">
    <w:name w:val="Table Grid"/>
    <w:basedOn w:val="Normlnatabuka"/>
    <w:uiPriority w:val="99"/>
    <w:rsid w:val="0063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rsid w:val="006306B6"/>
    <w:pPr>
      <w:shd w:val="clear" w:color="auto" w:fill="000080"/>
      <w:spacing w:after="0" w:line="240" w:lineRule="auto"/>
    </w:pPr>
    <w:rPr>
      <w:rFonts w:ascii="Tahoma" w:eastAsia="Calibri" w:hAnsi="Tahoma" w:cs="Tahoma"/>
      <w:b w:val="0"/>
      <w:bCs w:val="0"/>
      <w:spacing w:val="0"/>
      <w:sz w:val="20"/>
      <w:szCs w:val="20"/>
      <w:lang w:eastAsia="cs-CZ"/>
    </w:rPr>
  </w:style>
  <w:style w:type="paragraph" w:styleId="Normlnywebov">
    <w:name w:val="Normal (Web)"/>
    <w:basedOn w:val="Normlny"/>
    <w:uiPriority w:val="99"/>
    <w:rsid w:val="006306B6"/>
    <w:pPr>
      <w:spacing w:before="100" w:beforeAutospacing="1" w:after="100" w:afterAutospacing="1" w:line="240" w:lineRule="auto"/>
    </w:pPr>
    <w:rPr>
      <w:rFonts w:eastAsia="Calibri"/>
      <w:b w:val="0"/>
      <w:bCs w:val="0"/>
      <w:spacing w:val="0"/>
      <w:lang w:eastAsia="sk-SK"/>
    </w:rPr>
  </w:style>
  <w:style w:type="character" w:customStyle="1" w:styleId="truktradokumentuChar">
    <w:name w:val="Štruktúra dokumentu Char"/>
    <w:link w:val="truktradokumentu"/>
    <w:uiPriority w:val="99"/>
    <w:semiHidden/>
    <w:locked/>
    <w:rsid w:val="006306B6"/>
    <w:rPr>
      <w:rFonts w:ascii="Tahoma" w:hAnsi="Tahoma" w:cs="Tahoma"/>
      <w:spacing w:val="0"/>
      <w:sz w:val="20"/>
      <w:szCs w:val="20"/>
      <w:shd w:val="clear" w:color="auto" w:fill="000080"/>
      <w:lang w:val="x-none" w:eastAsia="cs-CZ"/>
    </w:rPr>
  </w:style>
  <w:style w:type="paragraph" w:customStyle="1" w:styleId="CharCharCharChar">
    <w:name w:val="Char Char Char Char"/>
    <w:basedOn w:val="Normlny"/>
    <w:uiPriority w:val="99"/>
    <w:rsid w:val="006306B6"/>
    <w:pPr>
      <w:spacing w:after="160" w:line="240" w:lineRule="exact"/>
    </w:pPr>
    <w:rPr>
      <w:rFonts w:ascii="Arial" w:eastAsia="Calibri" w:hAnsi="Arial"/>
      <w:b w:val="0"/>
      <w:bCs w:val="0"/>
      <w:spacing w:val="0"/>
      <w:sz w:val="20"/>
      <w:szCs w:val="20"/>
      <w:lang w:val="en-US"/>
    </w:rPr>
  </w:style>
  <w:style w:type="paragraph" w:styleId="Odsekzoznamu">
    <w:name w:val="List Paragraph"/>
    <w:basedOn w:val="Normlny"/>
    <w:uiPriority w:val="99"/>
    <w:qFormat/>
    <w:rsid w:val="006306B6"/>
    <w:pPr>
      <w:ind w:left="720"/>
      <w:contextualSpacing/>
    </w:pPr>
    <w:rPr>
      <w:rFonts w:ascii="Calibri" w:hAnsi="Calibri"/>
      <w:b w:val="0"/>
      <w:bCs w:val="0"/>
      <w:spacing w:val="0"/>
      <w:sz w:val="22"/>
      <w:szCs w:val="22"/>
      <w:lang w:val="cs-CZ"/>
    </w:rPr>
  </w:style>
  <w:style w:type="paragraph" w:customStyle="1" w:styleId="msonormalcxsplast">
    <w:name w:val="msonormal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bodytextcxspmiddle">
    <w:name w:val="msobodytextcxspmiddle"/>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bodytextcxsplast">
    <w:name w:val="msobodytext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normalcxspmiddle">
    <w:name w:val="msonormalcxspmiddle"/>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styleId="Textpoznmkypodiarou">
    <w:name w:val="footnote text"/>
    <w:basedOn w:val="Normlny"/>
    <w:link w:val="TextpoznmkypodiarouChar"/>
    <w:uiPriority w:val="99"/>
    <w:semiHidden/>
    <w:rsid w:val="006306B6"/>
    <w:pPr>
      <w:spacing w:before="120" w:after="120" w:line="240" w:lineRule="auto"/>
      <w:jc w:val="both"/>
    </w:pPr>
    <w:rPr>
      <w:rFonts w:eastAsia="Calibri"/>
      <w:b w:val="0"/>
      <w:bCs w:val="0"/>
      <w:spacing w:val="0"/>
      <w:sz w:val="20"/>
      <w:szCs w:val="20"/>
    </w:rPr>
  </w:style>
  <w:style w:type="character" w:customStyle="1" w:styleId="TextpoznmkypodiarouChar">
    <w:name w:val="Text poznámky pod čiarou Char"/>
    <w:link w:val="Textpoznmkypodiarou"/>
    <w:uiPriority w:val="99"/>
    <w:semiHidden/>
    <w:locked/>
    <w:rsid w:val="006306B6"/>
    <w:rPr>
      <w:rFonts w:eastAsia="Times New Roman" w:cs="Times New Roman"/>
      <w:spacing w:val="0"/>
      <w:sz w:val="20"/>
      <w:szCs w:val="20"/>
    </w:rPr>
  </w:style>
  <w:style w:type="paragraph" w:customStyle="1" w:styleId="Normlneodsaden">
    <w:name w:val="Normál neodsadený"/>
    <w:basedOn w:val="Normlny"/>
    <w:uiPriority w:val="99"/>
    <w:rsid w:val="006306B6"/>
    <w:pPr>
      <w:spacing w:before="120" w:after="0" w:line="320" w:lineRule="exact"/>
      <w:jc w:val="both"/>
    </w:pPr>
    <w:rPr>
      <w:rFonts w:eastAsia="Calibri"/>
      <w:b w:val="0"/>
      <w:bCs w:val="0"/>
      <w:spacing w:val="0"/>
      <w:szCs w:val="20"/>
      <w:lang w:eastAsia="sk-SK"/>
    </w:rPr>
  </w:style>
  <w:style w:type="paragraph" w:customStyle="1" w:styleId="JASPInormlny">
    <w:name w:val="JASPI normálny"/>
    <w:basedOn w:val="Normlny"/>
    <w:uiPriority w:val="99"/>
    <w:rsid w:val="006306B6"/>
    <w:pPr>
      <w:spacing w:after="0" w:line="240" w:lineRule="auto"/>
      <w:jc w:val="both"/>
    </w:pPr>
    <w:rPr>
      <w:rFonts w:eastAsia="Calibri"/>
      <w:b w:val="0"/>
      <w:bCs w:val="0"/>
      <w:spacing w:val="0"/>
      <w:lang w:eastAsia="cs-CZ"/>
    </w:rPr>
  </w:style>
  <w:style w:type="paragraph" w:styleId="Adresanaoblke">
    <w:name w:val="envelope address"/>
    <w:basedOn w:val="Normlny"/>
    <w:uiPriority w:val="99"/>
    <w:rsid w:val="006306B6"/>
    <w:pPr>
      <w:framePr w:w="7920" w:h="1980" w:hRule="exact" w:hSpace="141" w:wrap="auto" w:hAnchor="page" w:xAlign="center" w:yAlign="bottom"/>
      <w:spacing w:before="120" w:after="120" w:line="240" w:lineRule="auto"/>
      <w:ind w:left="2880"/>
    </w:pPr>
    <w:rPr>
      <w:rFonts w:ascii="Arial" w:eastAsia="Calibri" w:hAnsi="Arial" w:cs="Arial"/>
      <w:b w:val="0"/>
      <w:bCs w:val="0"/>
      <w:spacing w:val="0"/>
    </w:rPr>
  </w:style>
  <w:style w:type="paragraph" w:styleId="Spiatonadresanaoblke">
    <w:name w:val="envelope return"/>
    <w:basedOn w:val="Normlny"/>
    <w:uiPriority w:val="99"/>
    <w:rsid w:val="006306B6"/>
    <w:pPr>
      <w:spacing w:after="0" w:line="240" w:lineRule="auto"/>
    </w:pPr>
    <w:rPr>
      <w:rFonts w:ascii="Arial" w:eastAsia="Calibri" w:hAnsi="Arial" w:cs="Arial"/>
      <w:b w:val="0"/>
      <w:bCs w:val="0"/>
      <w:spacing w:val="0"/>
      <w:sz w:val="20"/>
      <w:szCs w:val="20"/>
    </w:rPr>
  </w:style>
  <w:style w:type="paragraph" w:customStyle="1" w:styleId="msonormalcxspmiddlecxsplast">
    <w:name w:val="msonormalcxspmiddle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normalcxspmiddlecxsplastcxspmiddle">
    <w:name w:val="msonormalcxspmiddlecxsplastcxspmiddle"/>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msonormalcxspmiddlecxsplastcxsplast">
    <w:name w:val="msonormalcxspmiddlecxsplastcxsplast"/>
    <w:basedOn w:val="Normlny"/>
    <w:uiPriority w:val="99"/>
    <w:rsid w:val="006306B6"/>
    <w:pPr>
      <w:spacing w:before="100" w:beforeAutospacing="1" w:after="100" w:afterAutospacing="1" w:line="240" w:lineRule="auto"/>
    </w:pPr>
    <w:rPr>
      <w:rFonts w:eastAsia="Calibri"/>
      <w:b w:val="0"/>
      <w:bCs w:val="0"/>
      <w:spacing w:val="0"/>
      <w:lang w:eastAsia="sk-SK"/>
    </w:rPr>
  </w:style>
  <w:style w:type="paragraph" w:customStyle="1" w:styleId="t12">
    <w:name w:val="t12"/>
    <w:basedOn w:val="Normlny"/>
    <w:uiPriority w:val="99"/>
    <w:rsid w:val="006306B6"/>
    <w:pPr>
      <w:spacing w:before="100" w:beforeAutospacing="1" w:after="100" w:afterAutospacing="1" w:line="240" w:lineRule="auto"/>
    </w:pPr>
    <w:rPr>
      <w:rFonts w:ascii="Verdana" w:eastAsia="Calibri" w:hAnsi="Verdana"/>
      <w:b w:val="0"/>
      <w:bCs w:val="0"/>
      <w:color w:val="000000"/>
      <w:spacing w:val="0"/>
      <w:sz w:val="12"/>
      <w:szCs w:val="12"/>
      <w:lang w:eastAsia="sk-SK"/>
    </w:rPr>
  </w:style>
  <w:style w:type="paragraph" w:customStyle="1" w:styleId="titulok">
    <w:name w:val="titulok"/>
    <w:basedOn w:val="Normlny"/>
    <w:uiPriority w:val="99"/>
    <w:rsid w:val="006306B6"/>
    <w:pPr>
      <w:spacing w:before="100" w:beforeAutospacing="1" w:after="100" w:afterAutospacing="1" w:line="240" w:lineRule="auto"/>
      <w:jc w:val="center"/>
    </w:pPr>
    <w:rPr>
      <w:rFonts w:ascii="Arial" w:eastAsia="Calibri" w:hAnsi="Arial" w:cs="Arial"/>
      <w:color w:val="007060"/>
      <w:spacing w:val="0"/>
      <w:lang w:eastAsia="sk-SK"/>
    </w:rPr>
  </w:style>
  <w:style w:type="paragraph" w:customStyle="1" w:styleId="poznamka">
    <w:name w:val="poznamka"/>
    <w:basedOn w:val="Normlny"/>
    <w:uiPriority w:val="99"/>
    <w:rsid w:val="006306B6"/>
    <w:pPr>
      <w:spacing w:before="100" w:beforeAutospacing="1" w:after="100" w:afterAutospacing="1" w:line="240" w:lineRule="auto"/>
    </w:pPr>
    <w:rPr>
      <w:rFonts w:ascii="Tahoma" w:eastAsia="Calibri" w:hAnsi="Tahoma" w:cs="Tahoma"/>
      <w:b w:val="0"/>
      <w:bCs w:val="0"/>
      <w:color w:val="000060"/>
      <w:spacing w:val="0"/>
      <w:sz w:val="20"/>
      <w:szCs w:val="20"/>
      <w:lang w:eastAsia="sk-SK"/>
    </w:rPr>
  </w:style>
  <w:style w:type="paragraph" w:styleId="z-Hornokrajformulra">
    <w:name w:val="HTML Top of Form"/>
    <w:basedOn w:val="Normlny"/>
    <w:next w:val="Normlny"/>
    <w:link w:val="z-HornokrajformulraChar"/>
    <w:hidden/>
    <w:uiPriority w:val="99"/>
    <w:rsid w:val="006306B6"/>
    <w:pPr>
      <w:pBdr>
        <w:bottom w:val="single" w:sz="6" w:space="1" w:color="auto"/>
      </w:pBdr>
      <w:spacing w:after="0" w:line="240" w:lineRule="auto"/>
      <w:jc w:val="center"/>
    </w:pPr>
    <w:rPr>
      <w:rFonts w:ascii="Arial" w:eastAsia="Calibri" w:hAnsi="Arial" w:cs="Arial"/>
      <w:b w:val="0"/>
      <w:bCs w:val="0"/>
      <w:vanish/>
      <w:color w:val="000060"/>
      <w:spacing w:val="0"/>
      <w:sz w:val="16"/>
      <w:szCs w:val="16"/>
      <w:lang w:eastAsia="sk-SK"/>
    </w:rPr>
  </w:style>
  <w:style w:type="character" w:customStyle="1" w:styleId="z-HornokrajformulraChar">
    <w:name w:val="z-Horný okraj formulára Char"/>
    <w:link w:val="z-Hornokrajformulra"/>
    <w:uiPriority w:val="99"/>
    <w:locked/>
    <w:rsid w:val="006306B6"/>
    <w:rPr>
      <w:rFonts w:ascii="Arial" w:hAnsi="Arial" w:cs="Arial"/>
      <w:vanish/>
      <w:color w:val="000060"/>
      <w:spacing w:val="0"/>
      <w:sz w:val="16"/>
      <w:szCs w:val="16"/>
      <w:lang w:val="x-none" w:eastAsia="sk-SK"/>
    </w:rPr>
  </w:style>
  <w:style w:type="paragraph" w:styleId="z-Spodnokrajformulra">
    <w:name w:val="HTML Bottom of Form"/>
    <w:basedOn w:val="Normlny"/>
    <w:next w:val="Normlny"/>
    <w:link w:val="z-SpodnokrajformulraChar"/>
    <w:hidden/>
    <w:uiPriority w:val="99"/>
    <w:rsid w:val="006306B6"/>
    <w:pPr>
      <w:pBdr>
        <w:top w:val="single" w:sz="6" w:space="1" w:color="auto"/>
      </w:pBdr>
      <w:spacing w:after="0" w:line="240" w:lineRule="auto"/>
      <w:jc w:val="center"/>
    </w:pPr>
    <w:rPr>
      <w:rFonts w:ascii="Arial" w:eastAsia="Calibri" w:hAnsi="Arial" w:cs="Arial"/>
      <w:b w:val="0"/>
      <w:bCs w:val="0"/>
      <w:vanish/>
      <w:color w:val="000060"/>
      <w:spacing w:val="0"/>
      <w:sz w:val="16"/>
      <w:szCs w:val="16"/>
      <w:lang w:eastAsia="sk-SK"/>
    </w:rPr>
  </w:style>
  <w:style w:type="character" w:customStyle="1" w:styleId="z-SpodnokrajformulraChar">
    <w:name w:val="z-Spodný okraj formulára Char"/>
    <w:link w:val="z-Spodnokrajformulra"/>
    <w:uiPriority w:val="99"/>
    <w:locked/>
    <w:rsid w:val="006306B6"/>
    <w:rPr>
      <w:rFonts w:ascii="Arial" w:hAnsi="Arial" w:cs="Arial"/>
      <w:vanish/>
      <w:color w:val="000060"/>
      <w:spacing w:val="0"/>
      <w:sz w:val="16"/>
      <w:szCs w:val="16"/>
      <w:lang w:val="x-none" w:eastAsia="sk-SK"/>
    </w:rPr>
  </w:style>
  <w:style w:type="paragraph" w:customStyle="1" w:styleId="Text">
    <w:name w:val="Text"/>
    <w:basedOn w:val="Normlny"/>
    <w:uiPriority w:val="99"/>
    <w:rsid w:val="006306B6"/>
    <w:pPr>
      <w:widowControl w:val="0"/>
      <w:suppressLineNumbers/>
      <w:tabs>
        <w:tab w:val="left" w:pos="709"/>
        <w:tab w:val="left" w:pos="6379"/>
        <w:tab w:val="left" w:pos="7371"/>
      </w:tabs>
      <w:suppressAutoHyphens/>
      <w:spacing w:after="0" w:line="360" w:lineRule="auto"/>
      <w:jc w:val="both"/>
    </w:pPr>
    <w:rPr>
      <w:rFonts w:eastAsia="Calibri"/>
      <w:b w:val="0"/>
      <w:bCs w:val="0"/>
      <w:spacing w:val="24"/>
      <w:szCs w:val="20"/>
      <w:lang w:eastAsia="cs-CZ"/>
    </w:rPr>
  </w:style>
  <w:style w:type="paragraph" w:customStyle="1" w:styleId="Podpisdoloka">
    <w:name w:val="Podpis. doložka"/>
    <w:basedOn w:val="Normlny"/>
    <w:uiPriority w:val="99"/>
    <w:rsid w:val="006306B6"/>
    <w:pPr>
      <w:keepNext/>
      <w:keepLines/>
      <w:suppressLineNumbers/>
      <w:tabs>
        <w:tab w:val="left" w:pos="7655"/>
      </w:tabs>
      <w:suppressAutoHyphens/>
      <w:spacing w:after="0" w:line="360" w:lineRule="auto"/>
      <w:jc w:val="right"/>
    </w:pPr>
    <w:rPr>
      <w:rFonts w:eastAsia="Calibri"/>
      <w:b w:val="0"/>
      <w:bCs w:val="0"/>
      <w:spacing w:val="8"/>
      <w:lang w:eastAsia="cs-CZ"/>
    </w:rPr>
  </w:style>
  <w:style w:type="paragraph" w:styleId="Textkomentra">
    <w:name w:val="annotation text"/>
    <w:basedOn w:val="Normlny"/>
    <w:link w:val="TextkomentraChar"/>
    <w:uiPriority w:val="99"/>
    <w:semiHidden/>
    <w:rsid w:val="006306B6"/>
    <w:pPr>
      <w:spacing w:after="0" w:line="240" w:lineRule="auto"/>
      <w:jc w:val="both"/>
    </w:pPr>
    <w:rPr>
      <w:rFonts w:eastAsia="Calibri"/>
      <w:b w:val="0"/>
      <w:bCs w:val="0"/>
      <w:spacing w:val="0"/>
      <w:sz w:val="20"/>
      <w:szCs w:val="20"/>
      <w:lang w:val="cs-CZ" w:eastAsia="cs-CZ"/>
    </w:rPr>
  </w:style>
  <w:style w:type="paragraph" w:styleId="Predmetkomentra">
    <w:name w:val="annotation subject"/>
    <w:basedOn w:val="Textkomentra"/>
    <w:next w:val="Textkomentra"/>
    <w:link w:val="PredmetkomentraChar"/>
    <w:uiPriority w:val="99"/>
    <w:semiHidden/>
    <w:rsid w:val="006306B6"/>
    <w:rPr>
      <w:b/>
      <w:bCs/>
    </w:rPr>
  </w:style>
  <w:style w:type="character" w:customStyle="1" w:styleId="TextkomentraChar">
    <w:name w:val="Text komentára Char"/>
    <w:link w:val="Textkomentra"/>
    <w:uiPriority w:val="99"/>
    <w:semiHidden/>
    <w:locked/>
    <w:rsid w:val="006306B6"/>
    <w:rPr>
      <w:rFonts w:eastAsia="Times New Roman" w:cs="Times New Roman"/>
      <w:spacing w:val="0"/>
      <w:sz w:val="20"/>
      <w:szCs w:val="20"/>
      <w:lang w:val="cs-CZ" w:eastAsia="cs-CZ"/>
    </w:rPr>
  </w:style>
  <w:style w:type="paragraph" w:styleId="Textbubliny">
    <w:name w:val="Balloon Text"/>
    <w:basedOn w:val="Normlny"/>
    <w:link w:val="TextbublinyChar"/>
    <w:uiPriority w:val="99"/>
    <w:rsid w:val="006306B6"/>
    <w:pPr>
      <w:spacing w:after="0" w:line="240" w:lineRule="auto"/>
      <w:jc w:val="both"/>
    </w:pPr>
    <w:rPr>
      <w:rFonts w:ascii="Tahoma" w:eastAsia="Calibri" w:hAnsi="Tahoma" w:cs="Tahoma"/>
      <w:b w:val="0"/>
      <w:bCs w:val="0"/>
      <w:spacing w:val="0"/>
      <w:sz w:val="16"/>
      <w:szCs w:val="16"/>
      <w:lang w:val="cs-CZ" w:eastAsia="cs-CZ"/>
    </w:rPr>
  </w:style>
  <w:style w:type="character" w:customStyle="1" w:styleId="PredmetkomentraChar">
    <w:name w:val="Predmet komentára Char"/>
    <w:link w:val="Predmetkomentra"/>
    <w:uiPriority w:val="99"/>
    <w:semiHidden/>
    <w:locked/>
    <w:rsid w:val="006306B6"/>
    <w:rPr>
      <w:rFonts w:eastAsia="Times New Roman" w:cs="Times New Roman"/>
      <w:b/>
      <w:bCs/>
      <w:spacing w:val="0"/>
      <w:sz w:val="20"/>
      <w:szCs w:val="20"/>
      <w:lang w:val="cs-CZ" w:eastAsia="cs-CZ"/>
    </w:rPr>
  </w:style>
  <w:style w:type="character" w:customStyle="1" w:styleId="TextbublinyChar">
    <w:name w:val="Text bubliny Char"/>
    <w:link w:val="Textbubliny"/>
    <w:uiPriority w:val="99"/>
    <w:locked/>
    <w:rsid w:val="006306B6"/>
    <w:rPr>
      <w:rFonts w:ascii="Tahoma" w:hAnsi="Tahoma" w:cs="Tahoma"/>
      <w:spacing w:val="0"/>
      <w:sz w:val="16"/>
      <w:szCs w:val="16"/>
      <w:lang w:val="cs-CZ" w:eastAsia="cs-CZ"/>
    </w:rPr>
  </w:style>
  <w:style w:type="paragraph" w:styleId="Obyajntext">
    <w:name w:val="Plain Text"/>
    <w:basedOn w:val="Normlny"/>
    <w:link w:val="ObyajntextChar"/>
    <w:uiPriority w:val="99"/>
    <w:rsid w:val="006306B6"/>
    <w:pPr>
      <w:keepNext/>
      <w:spacing w:before="60" w:after="60" w:line="240" w:lineRule="auto"/>
      <w:jc w:val="both"/>
    </w:pPr>
    <w:rPr>
      <w:rFonts w:ascii="Courier New" w:eastAsia="Calibri" w:hAnsi="Courier New" w:cs="Courier New"/>
      <w:b w:val="0"/>
      <w:bCs w:val="0"/>
      <w:spacing w:val="0"/>
      <w:sz w:val="20"/>
      <w:szCs w:val="20"/>
      <w:lang w:eastAsia="sk-SK"/>
    </w:rPr>
  </w:style>
  <w:style w:type="character" w:customStyle="1" w:styleId="ObyajntextChar">
    <w:name w:val="Obyčajný text Char"/>
    <w:link w:val="Obyajntext"/>
    <w:uiPriority w:val="99"/>
    <w:locked/>
    <w:rsid w:val="006306B6"/>
    <w:rPr>
      <w:rFonts w:ascii="Courier New" w:hAnsi="Courier New" w:cs="Courier New"/>
      <w:spacing w:val="0"/>
      <w:sz w:val="20"/>
      <w:szCs w:val="20"/>
      <w:lang w:val="x-none" w:eastAsia="sk-SK"/>
    </w:rPr>
  </w:style>
  <w:style w:type="paragraph" w:customStyle="1" w:styleId="Normlny0">
    <w:name w:val="_Normálny"/>
    <w:basedOn w:val="Normlny"/>
    <w:uiPriority w:val="99"/>
    <w:rsid w:val="006306B6"/>
    <w:pPr>
      <w:autoSpaceDE w:val="0"/>
      <w:autoSpaceDN w:val="0"/>
      <w:spacing w:after="0" w:line="240" w:lineRule="auto"/>
    </w:pPr>
    <w:rPr>
      <w:rFonts w:eastAsia="Calibri"/>
      <w:b w:val="0"/>
      <w:bCs w:val="0"/>
      <w:spacing w:val="0"/>
      <w:sz w:val="20"/>
      <w:szCs w:val="20"/>
    </w:rPr>
  </w:style>
  <w:style w:type="paragraph" w:customStyle="1" w:styleId="PARA">
    <w:name w:val="PARA"/>
    <w:basedOn w:val="Normlny"/>
    <w:next w:val="Normlny"/>
    <w:uiPriority w:val="99"/>
    <w:rsid w:val="006306B6"/>
    <w:pPr>
      <w:keepNext/>
      <w:keepLines/>
      <w:tabs>
        <w:tab w:val="left" w:pos="680"/>
      </w:tabs>
      <w:autoSpaceDE w:val="0"/>
      <w:autoSpaceDN w:val="0"/>
      <w:spacing w:before="240" w:after="120" w:line="240" w:lineRule="auto"/>
      <w:jc w:val="center"/>
    </w:pPr>
    <w:rPr>
      <w:rFonts w:eastAsia="Calibri"/>
      <w:b w:val="0"/>
      <w:bCs w:val="0"/>
      <w:spacing w:val="0"/>
      <w:lang w:val="en-US" w:eastAsia="sk-SK"/>
    </w:rPr>
  </w:style>
  <w:style w:type="paragraph" w:customStyle="1" w:styleId="abc">
    <w:name w:val="abc"/>
    <w:basedOn w:val="Normlny"/>
    <w:uiPriority w:val="99"/>
    <w:rsid w:val="006306B6"/>
    <w:pPr>
      <w:widowControl w:val="0"/>
      <w:tabs>
        <w:tab w:val="left" w:pos="360"/>
        <w:tab w:val="left" w:pos="680"/>
      </w:tabs>
      <w:autoSpaceDE w:val="0"/>
      <w:autoSpaceDN w:val="0"/>
      <w:spacing w:after="0" w:line="240" w:lineRule="auto"/>
      <w:jc w:val="both"/>
    </w:pPr>
    <w:rPr>
      <w:rFonts w:eastAsia="Calibri"/>
      <w:b w:val="0"/>
      <w:bCs w:val="0"/>
      <w:spacing w:val="0"/>
      <w:sz w:val="20"/>
      <w:szCs w:val="20"/>
    </w:rPr>
  </w:style>
  <w:style w:type="paragraph" w:customStyle="1" w:styleId="a">
    <w:name w:val="§"/>
    <w:basedOn w:val="Normlny"/>
    <w:next w:val="Nadpis2"/>
    <w:uiPriority w:val="99"/>
    <w:rsid w:val="006306B6"/>
    <w:pPr>
      <w:keepNext/>
      <w:tabs>
        <w:tab w:val="num" w:pos="360"/>
      </w:tabs>
      <w:spacing w:before="360" w:after="120" w:line="240" w:lineRule="auto"/>
      <w:ind w:left="360" w:hanging="360"/>
      <w:jc w:val="center"/>
    </w:pPr>
    <w:rPr>
      <w:rFonts w:eastAsia="Calibri"/>
      <w:color w:val="000000"/>
      <w:spacing w:val="0"/>
      <w:lang w:eastAsia="cs-CZ"/>
    </w:rPr>
  </w:style>
  <w:style w:type="paragraph" w:customStyle="1" w:styleId="odsek">
    <w:name w:val="odsek"/>
    <w:basedOn w:val="Normlny"/>
    <w:uiPriority w:val="99"/>
    <w:rsid w:val="006306B6"/>
    <w:pPr>
      <w:keepNext/>
      <w:numPr>
        <w:numId w:val="14"/>
      </w:numPr>
      <w:tabs>
        <w:tab w:val="clear" w:pos="360"/>
      </w:tabs>
      <w:spacing w:before="60" w:after="60" w:line="240" w:lineRule="auto"/>
      <w:ind w:firstLine="709"/>
      <w:jc w:val="both"/>
    </w:pPr>
    <w:rPr>
      <w:rFonts w:eastAsia="Calibri"/>
      <w:b w:val="0"/>
      <w:bCs w:val="0"/>
      <w:spacing w:val="0"/>
      <w:lang w:eastAsia="sk-SK"/>
    </w:rPr>
  </w:style>
  <w:style w:type="paragraph" w:customStyle="1" w:styleId="adda">
    <w:name w:val="adda"/>
    <w:basedOn w:val="Normlny"/>
    <w:uiPriority w:val="99"/>
    <w:rsid w:val="006306B6"/>
    <w:pPr>
      <w:keepNext/>
      <w:tabs>
        <w:tab w:val="num" w:pos="360"/>
      </w:tabs>
      <w:spacing w:before="60" w:after="60" w:line="240" w:lineRule="auto"/>
      <w:ind w:left="357" w:hanging="357"/>
      <w:jc w:val="both"/>
    </w:pPr>
    <w:rPr>
      <w:rFonts w:eastAsia="Calibri"/>
      <w:b w:val="0"/>
      <w:bCs w:val="0"/>
      <w:spacing w:val="0"/>
      <w:lang w:eastAsia="sk-SK"/>
    </w:rPr>
  </w:style>
  <w:style w:type="paragraph" w:customStyle="1" w:styleId="tl10ptPodaokraja">
    <w:name w:val="Štýl 10 pt Podľa okraja"/>
    <w:basedOn w:val="Normlny"/>
    <w:uiPriority w:val="99"/>
    <w:rsid w:val="006306B6"/>
    <w:pPr>
      <w:keepNext/>
      <w:autoSpaceDE w:val="0"/>
      <w:autoSpaceDN w:val="0"/>
      <w:spacing w:after="0" w:line="240" w:lineRule="auto"/>
      <w:jc w:val="both"/>
    </w:pPr>
    <w:rPr>
      <w:rFonts w:eastAsia="Calibri"/>
      <w:b w:val="0"/>
      <w:bCs w:val="0"/>
      <w:spacing w:val="0"/>
      <w:sz w:val="20"/>
      <w:szCs w:val="20"/>
      <w:lang w:eastAsia="sk-SK"/>
    </w:rPr>
  </w:style>
  <w:style w:type="paragraph" w:customStyle="1" w:styleId="normlnywebov8">
    <w:name w:val="normlnywebov8"/>
    <w:basedOn w:val="Normlny"/>
    <w:uiPriority w:val="99"/>
    <w:rsid w:val="006306B6"/>
    <w:pPr>
      <w:spacing w:before="75" w:after="75" w:line="240" w:lineRule="auto"/>
      <w:ind w:left="225" w:right="225"/>
    </w:pPr>
    <w:rPr>
      <w:rFonts w:eastAsia="Calibri"/>
      <w:b w:val="0"/>
      <w:bCs w:val="0"/>
      <w:spacing w:val="0"/>
      <w:sz w:val="22"/>
      <w:szCs w:val="22"/>
      <w:lang w:eastAsia="sk-SK"/>
    </w:rPr>
  </w:style>
  <w:style w:type="character" w:customStyle="1" w:styleId="highlight">
    <w:name w:val="highlight"/>
    <w:uiPriority w:val="99"/>
    <w:rsid w:val="006306B6"/>
  </w:style>
  <w:style w:type="character" w:customStyle="1" w:styleId="tl10ptPodaokrajaChar">
    <w:name w:val="Štýl 10 pt Podľa okraja Char"/>
    <w:uiPriority w:val="99"/>
    <w:rsid w:val="006306B6"/>
    <w:rPr>
      <w:lang w:val="sk-SK" w:eastAsia="sk-SK"/>
    </w:rPr>
  </w:style>
  <w:style w:type="character" w:customStyle="1" w:styleId="highlight1">
    <w:name w:val="highlight1"/>
    <w:uiPriority w:val="99"/>
    <w:rsid w:val="006306B6"/>
    <w:rPr>
      <w:shd w:val="clear" w:color="auto" w:fill="D2DCE7"/>
    </w:rPr>
  </w:style>
  <w:style w:type="character" w:styleId="Siln">
    <w:name w:val="Strong"/>
    <w:uiPriority w:val="99"/>
    <w:qFormat/>
    <w:rsid w:val="006306B6"/>
    <w:rPr>
      <w:rFonts w:cs="Times New Roman"/>
    </w:rPr>
  </w:style>
  <w:style w:type="character" w:styleId="Odkaznapoznmkupodiarou">
    <w:name w:val="footnote reference"/>
    <w:uiPriority w:val="99"/>
    <w:semiHidden/>
    <w:rsid w:val="006306B6"/>
    <w:rPr>
      <w:rFonts w:cs="Times New Roman"/>
      <w:vertAlign w:val="superscript"/>
    </w:rPr>
  </w:style>
  <w:style w:type="character" w:styleId="Hypertextovprepojenie">
    <w:name w:val="Hyperlink"/>
    <w:uiPriority w:val="99"/>
    <w:rsid w:val="006306B6"/>
    <w:rPr>
      <w:rFonts w:cs="Times New Roman"/>
      <w:color w:val="0000FF"/>
      <w:u w:val="single"/>
    </w:rPr>
  </w:style>
  <w:style w:type="paragraph" w:customStyle="1" w:styleId="Odsekzoznamu1">
    <w:name w:val="Odsek zoznamu1"/>
    <w:basedOn w:val="Normlny"/>
    <w:uiPriority w:val="99"/>
    <w:rsid w:val="006306B6"/>
    <w:pPr>
      <w:ind w:left="720"/>
    </w:pPr>
    <w:rPr>
      <w:rFonts w:ascii="Calibri" w:eastAsia="Calibri" w:hAnsi="Calibri" w:cs="Calibri"/>
      <w:b w:val="0"/>
      <w:bCs w:val="0"/>
      <w:spacing w:val="0"/>
      <w:sz w:val="22"/>
      <w:szCs w:val="22"/>
    </w:rPr>
  </w:style>
  <w:style w:type="paragraph" w:customStyle="1" w:styleId="Char1">
    <w:name w:val="Char1"/>
    <w:basedOn w:val="Normlny"/>
    <w:uiPriority w:val="99"/>
    <w:rsid w:val="006306B6"/>
    <w:pPr>
      <w:spacing w:after="160" w:line="240" w:lineRule="exact"/>
    </w:pPr>
    <w:rPr>
      <w:rFonts w:ascii="Tahoma" w:hAnsi="Tahoma"/>
      <w:b w:val="0"/>
      <w:bCs w:val="0"/>
      <w:spacing w:val="0"/>
      <w:sz w:val="20"/>
      <w:szCs w:val="20"/>
      <w:lang w:val="en-US"/>
    </w:rPr>
  </w:style>
  <w:style w:type="character" w:styleId="Odkaznakomentr">
    <w:name w:val="annotation reference"/>
    <w:uiPriority w:val="99"/>
    <w:semiHidden/>
    <w:rsid w:val="006306B6"/>
    <w:rPr>
      <w:rFonts w:cs="Times New Roman"/>
      <w:sz w:val="16"/>
    </w:rPr>
  </w:style>
  <w:style w:type="character" w:customStyle="1" w:styleId="Textzstupnhosymbolu1">
    <w:name w:val="Text zástupného symbolu1"/>
    <w:uiPriority w:val="99"/>
    <w:semiHidden/>
    <w:rsid w:val="006306B6"/>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lnaspra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12468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VZOR</vt:lpstr>
    </vt:vector>
  </TitlesOfParts>
  <Company>MH SR</Company>
  <LinksUpToDate>false</LinksUpToDate>
  <CharactersWithSpaces>14626</CharactersWithSpaces>
  <SharedDoc>false</SharedDoc>
  <HLinks>
    <vt:vector size="6" baseType="variant">
      <vt:variant>
        <vt:i4>6881379</vt:i4>
      </vt:variant>
      <vt:variant>
        <vt:i4>0</vt:i4>
      </vt:variant>
      <vt:variant>
        <vt:i4>0</vt:i4>
      </vt:variant>
      <vt:variant>
        <vt:i4>5</vt:i4>
      </vt:variant>
      <vt:variant>
        <vt:lpwstr>http://www.colnasprava.sk/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subject/>
  <dc:creator>Jokmanova Diana</dc:creator>
  <cp:keywords/>
  <cp:lastModifiedBy>Tobiasova Michaela</cp:lastModifiedBy>
  <cp:revision>2</cp:revision>
  <cp:lastPrinted>2013-09-20T13:14:00Z</cp:lastPrinted>
  <dcterms:created xsi:type="dcterms:W3CDTF">2020-07-03T11:23:00Z</dcterms:created>
  <dcterms:modified xsi:type="dcterms:W3CDTF">2020-07-03T11:23:00Z</dcterms:modified>
</cp:coreProperties>
</file>